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5DC7" w14:textId="77777777" w:rsidR="0045731C" w:rsidRDefault="0045731C" w:rsidP="0045731C"/>
    <w:tbl>
      <w:tblPr>
        <w:tblW w:w="9540" w:type="dxa"/>
        <w:tblInd w:w="288" w:type="dxa"/>
        <w:tblLayout w:type="fixed"/>
        <w:tblLook w:val="01E0" w:firstRow="1" w:lastRow="1" w:firstColumn="1" w:lastColumn="1" w:noHBand="0" w:noVBand="0"/>
      </w:tblPr>
      <w:tblGrid>
        <w:gridCol w:w="1440"/>
        <w:gridCol w:w="6120"/>
        <w:gridCol w:w="1980"/>
      </w:tblGrid>
      <w:tr w:rsidR="0045731C" w:rsidRPr="00205DE8" w14:paraId="58A0B456" w14:textId="77777777" w:rsidTr="00694483">
        <w:trPr>
          <w:trHeight w:val="1438"/>
        </w:trPr>
        <w:tc>
          <w:tcPr>
            <w:tcW w:w="1440" w:type="dxa"/>
            <w:vAlign w:val="center"/>
          </w:tcPr>
          <w:p w14:paraId="67FB8C5C" w14:textId="77777777" w:rsidR="0045731C" w:rsidRPr="00205DE8" w:rsidRDefault="0045731C" w:rsidP="00694483">
            <w:pPr>
              <w:jc w:val="both"/>
              <w:rPr>
                <w:sz w:val="36"/>
              </w:rPr>
            </w:pPr>
            <w:bookmarkStart w:id="0" w:name="OLE_LINK1"/>
            <w:r>
              <w:rPr>
                <w:noProof/>
                <w:sz w:val="36"/>
                <w:lang w:eastAsia="ro-RO"/>
              </w:rPr>
              <w:drawing>
                <wp:inline distT="0" distB="0" distL="0" distR="0" wp14:anchorId="6273CDF0" wp14:editId="0FB05412">
                  <wp:extent cx="771525" cy="1095375"/>
                  <wp:effectExtent l="1905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srcRect/>
                          <a:stretch>
                            <a:fillRect/>
                          </a:stretch>
                        </pic:blipFill>
                        <pic:spPr bwMode="auto">
                          <a:xfrm>
                            <a:off x="0" y="0"/>
                            <a:ext cx="771525" cy="1095375"/>
                          </a:xfrm>
                          <a:prstGeom prst="rect">
                            <a:avLst/>
                          </a:prstGeom>
                          <a:noFill/>
                          <a:ln w="9525">
                            <a:noFill/>
                            <a:miter lim="800000"/>
                            <a:headEnd/>
                            <a:tailEnd/>
                          </a:ln>
                        </pic:spPr>
                      </pic:pic>
                    </a:graphicData>
                  </a:graphic>
                </wp:inline>
              </w:drawing>
            </w:r>
            <w:r>
              <w:rPr>
                <w:noProof/>
                <w:sz w:val="36"/>
                <w:lang w:eastAsia="ro-RO"/>
              </w:rPr>
              <mc:AlternateContent>
                <mc:Choice Requires="wps">
                  <w:drawing>
                    <wp:anchor distT="0" distB="0" distL="114300" distR="114300" simplePos="0" relativeHeight="251659264" behindDoc="0" locked="0" layoutInCell="1" allowOverlap="1" wp14:anchorId="7A95EEE2" wp14:editId="64FA44B8">
                      <wp:simplePos x="0" y="0"/>
                      <wp:positionH relativeFrom="column">
                        <wp:posOffset>-114300</wp:posOffset>
                      </wp:positionH>
                      <wp:positionV relativeFrom="paragraph">
                        <wp:posOffset>1219835</wp:posOffset>
                      </wp:positionV>
                      <wp:extent cx="6057900" cy="0"/>
                      <wp:effectExtent l="30480" t="28575" r="3619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EB7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05pt" to="468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" strokeweight="4.5pt">
                      <v:stroke linestyle="thinThick"/>
                    </v:line>
                  </w:pict>
                </mc:Fallback>
              </mc:AlternateContent>
            </w:r>
          </w:p>
        </w:tc>
        <w:tc>
          <w:tcPr>
            <w:tcW w:w="6120" w:type="dxa"/>
            <w:vAlign w:val="center"/>
          </w:tcPr>
          <w:p w14:paraId="384482EF" w14:textId="77777777" w:rsidR="0045731C" w:rsidRPr="001A4D05" w:rsidRDefault="0045731C" w:rsidP="00694483">
            <w:pPr>
              <w:pStyle w:val="Titlu"/>
              <w:rPr>
                <w:rFonts w:ascii="Times New Roman" w:hAnsi="Times New Roman"/>
                <w:sz w:val="18"/>
                <w:szCs w:val="18"/>
              </w:rPr>
            </w:pPr>
            <w:r w:rsidRPr="001A4D05">
              <w:rPr>
                <w:rFonts w:ascii="Times New Roman" w:hAnsi="Times New Roman"/>
                <w:sz w:val="18"/>
                <w:szCs w:val="18"/>
              </w:rPr>
              <w:t>MINISTERUL EDUCAȚIEI NAȚIONALE</w:t>
            </w:r>
          </w:p>
          <w:p w14:paraId="375FD8AD" w14:textId="77777777" w:rsidR="0045731C" w:rsidRPr="00EB61F1" w:rsidRDefault="0045731C" w:rsidP="00694483">
            <w:pPr>
              <w:pStyle w:val="Titlu"/>
              <w:rPr>
                <w:rFonts w:ascii="Times New Roman" w:hAnsi="Times New Roman"/>
                <w:b w:val="0"/>
                <w:sz w:val="18"/>
                <w:szCs w:val="18"/>
              </w:rPr>
            </w:pPr>
            <w:r w:rsidRPr="001A4D05">
              <w:rPr>
                <w:rFonts w:ascii="Times New Roman" w:hAnsi="Times New Roman"/>
                <w:sz w:val="18"/>
                <w:szCs w:val="18"/>
              </w:rPr>
              <w:t xml:space="preserve">ȘCOALA </w:t>
            </w:r>
            <w:proofErr w:type="gramStart"/>
            <w:r w:rsidRPr="001A4D05">
              <w:rPr>
                <w:rFonts w:ascii="Times New Roman" w:hAnsi="Times New Roman"/>
                <w:sz w:val="18"/>
                <w:szCs w:val="18"/>
              </w:rPr>
              <w:t>GIMNAZIALA  ”</w:t>
            </w:r>
            <w:proofErr w:type="gramEnd"/>
            <w:r w:rsidRPr="001A4D05">
              <w:rPr>
                <w:rFonts w:ascii="Times New Roman" w:hAnsi="Times New Roman"/>
                <w:sz w:val="18"/>
                <w:szCs w:val="18"/>
              </w:rPr>
              <w:t>ION CREANG</w:t>
            </w:r>
            <w:r w:rsidRPr="001A4D05">
              <w:rPr>
                <w:rFonts w:ascii="Times New Roman" w:hAnsi="Times New Roman"/>
                <w:sz w:val="18"/>
                <w:szCs w:val="18"/>
                <w:lang w:val="ro-RO"/>
              </w:rPr>
              <w:t>Ă</w:t>
            </w:r>
            <w:r w:rsidRPr="001A4D05">
              <w:rPr>
                <w:rFonts w:ascii="Times New Roman" w:hAnsi="Times New Roman"/>
                <w:sz w:val="18"/>
                <w:szCs w:val="18"/>
              </w:rPr>
              <w:t>” TÂRGU FRUMOS</w:t>
            </w:r>
          </w:p>
          <w:p w14:paraId="7308341E" w14:textId="77777777" w:rsidR="0045731C" w:rsidRPr="00205DE8" w:rsidRDefault="0045731C" w:rsidP="00694483">
            <w:pPr>
              <w:pStyle w:val="Titlu"/>
              <w:rPr>
                <w:b w:val="0"/>
                <w:sz w:val="6"/>
                <w:szCs w:val="6"/>
              </w:rPr>
            </w:pPr>
          </w:p>
          <w:p w14:paraId="1CC469D9" w14:textId="77777777" w:rsidR="0045731C" w:rsidRPr="00205DE8" w:rsidRDefault="0045731C" w:rsidP="00694483">
            <w:pPr>
              <w:pStyle w:val="Titlu"/>
              <w:rPr>
                <w:rFonts w:ascii="Times New Roman" w:hAnsi="Times New Roman"/>
                <w:b w:val="0"/>
                <w:sz w:val="24"/>
                <w:szCs w:val="24"/>
                <w:lang w:val="fr-FR"/>
              </w:rPr>
            </w:pPr>
            <w:r w:rsidRPr="00205DE8">
              <w:rPr>
                <w:rFonts w:ascii="Times New Roman" w:hAnsi="Times New Roman"/>
                <w:b w:val="0"/>
                <w:sz w:val="24"/>
                <w:szCs w:val="24"/>
              </w:rPr>
              <w:t>T</w:t>
            </w:r>
            <w:r w:rsidRPr="00205DE8">
              <w:rPr>
                <w:rFonts w:ascii="Times New Roman" w:hAnsi="Times New Roman"/>
                <w:b w:val="0"/>
                <w:sz w:val="24"/>
                <w:szCs w:val="24"/>
                <w:lang w:val="ro-RO"/>
              </w:rPr>
              <w:t xml:space="preserve">ârgu Frumos, Jud. Iaşi, </w:t>
            </w:r>
            <w:r w:rsidRPr="00205DE8">
              <w:rPr>
                <w:rFonts w:ascii="Times New Roman" w:hAnsi="Times New Roman"/>
                <w:b w:val="0"/>
                <w:sz w:val="24"/>
                <w:szCs w:val="24"/>
              </w:rPr>
              <w:t xml:space="preserve">Str. </w:t>
            </w:r>
            <w:r w:rsidRPr="00205DE8">
              <w:rPr>
                <w:rFonts w:ascii="Times New Roman" w:hAnsi="Times New Roman"/>
                <w:b w:val="0"/>
                <w:sz w:val="24"/>
                <w:szCs w:val="24"/>
                <w:lang w:val="fr-FR"/>
              </w:rPr>
              <w:t xml:space="preserve">Bogdan </w:t>
            </w:r>
            <w:proofErr w:type="spellStart"/>
            <w:r w:rsidRPr="00205DE8">
              <w:rPr>
                <w:rFonts w:ascii="Times New Roman" w:hAnsi="Times New Roman"/>
                <w:b w:val="0"/>
                <w:sz w:val="24"/>
                <w:szCs w:val="24"/>
                <w:lang w:val="fr-FR"/>
              </w:rPr>
              <w:t>Vodă</w:t>
            </w:r>
            <w:proofErr w:type="spellEnd"/>
            <w:r w:rsidRPr="00205DE8">
              <w:rPr>
                <w:rFonts w:ascii="Times New Roman" w:hAnsi="Times New Roman"/>
                <w:b w:val="0"/>
                <w:sz w:val="24"/>
                <w:szCs w:val="24"/>
                <w:lang w:val="fr-FR"/>
              </w:rPr>
              <w:t xml:space="preserve"> Nr. 5</w:t>
            </w:r>
          </w:p>
          <w:p w14:paraId="361D628E" w14:textId="77777777" w:rsidR="0045731C" w:rsidRPr="00205DE8" w:rsidRDefault="0045731C" w:rsidP="00694483">
            <w:pPr>
              <w:pStyle w:val="Titlu"/>
              <w:rPr>
                <w:rFonts w:ascii="Times New Roman" w:hAnsi="Times New Roman"/>
                <w:b w:val="0"/>
                <w:sz w:val="24"/>
                <w:szCs w:val="24"/>
                <w:lang w:val="es-ES"/>
              </w:rPr>
            </w:pPr>
            <w:proofErr w:type="spellStart"/>
            <w:proofErr w:type="gramStart"/>
            <w:r>
              <w:rPr>
                <w:rFonts w:ascii="Times New Roman" w:hAnsi="Times New Roman"/>
                <w:b w:val="0"/>
                <w:sz w:val="24"/>
                <w:szCs w:val="24"/>
                <w:lang w:val="fr-FR"/>
              </w:rPr>
              <w:t>c</w:t>
            </w:r>
            <w:r w:rsidRPr="00205DE8">
              <w:rPr>
                <w:rFonts w:ascii="Times New Roman" w:hAnsi="Times New Roman"/>
                <w:b w:val="0"/>
                <w:sz w:val="24"/>
                <w:szCs w:val="24"/>
                <w:lang w:val="fr-FR"/>
              </w:rPr>
              <w:t>od</w:t>
            </w:r>
            <w:proofErr w:type="spellEnd"/>
            <w:proofErr w:type="gramEnd"/>
            <w:r w:rsidRPr="00205DE8">
              <w:rPr>
                <w:rFonts w:ascii="Times New Roman" w:hAnsi="Times New Roman"/>
                <w:b w:val="0"/>
                <w:sz w:val="24"/>
                <w:szCs w:val="24"/>
                <w:lang w:val="fr-FR"/>
              </w:rPr>
              <w:t xml:space="preserve"> postal</w:t>
            </w:r>
            <w:r w:rsidRPr="00205DE8">
              <w:rPr>
                <w:rFonts w:ascii="Times New Roman" w:hAnsi="Times New Roman"/>
                <w:b w:val="0"/>
                <w:sz w:val="24"/>
                <w:szCs w:val="24"/>
                <w:lang w:val="es-ES"/>
              </w:rPr>
              <w:t xml:space="preserve">: 705300, </w:t>
            </w:r>
            <w:r>
              <w:rPr>
                <w:rFonts w:ascii="Times New Roman" w:hAnsi="Times New Roman"/>
                <w:b w:val="0"/>
                <w:sz w:val="24"/>
                <w:szCs w:val="24"/>
                <w:lang w:val="fr-FR"/>
              </w:rPr>
              <w:t>e</w:t>
            </w:r>
            <w:r w:rsidRPr="00205DE8">
              <w:rPr>
                <w:rFonts w:ascii="Times New Roman" w:hAnsi="Times New Roman"/>
                <w:b w:val="0"/>
                <w:sz w:val="24"/>
                <w:szCs w:val="24"/>
                <w:lang w:val="fr-FR"/>
              </w:rPr>
              <w:t>-mail: sioncreanga@yahoo.com</w:t>
            </w:r>
          </w:p>
          <w:p w14:paraId="205AA852" w14:textId="77777777" w:rsidR="0045731C" w:rsidRPr="00205DE8" w:rsidRDefault="0045731C" w:rsidP="00694483">
            <w:pPr>
              <w:pStyle w:val="Titlu"/>
              <w:rPr>
                <w:rFonts w:ascii="Times New Roman" w:hAnsi="Times New Roman"/>
                <w:b w:val="0"/>
                <w:sz w:val="24"/>
                <w:szCs w:val="24"/>
                <w:lang w:val="fr-FR"/>
              </w:rPr>
            </w:pPr>
            <w:proofErr w:type="spellStart"/>
            <w:proofErr w:type="gramStart"/>
            <w:r w:rsidRPr="00205DE8">
              <w:rPr>
                <w:b w:val="0"/>
                <w:sz w:val="24"/>
                <w:szCs w:val="24"/>
                <w:lang w:val="fr-FR"/>
              </w:rPr>
              <w:t>secretariat</w:t>
            </w:r>
            <w:proofErr w:type="spellEnd"/>
            <w:proofErr w:type="gramEnd"/>
            <w:r>
              <w:rPr>
                <w:b w:val="0"/>
                <w:sz w:val="24"/>
                <w:szCs w:val="24"/>
                <w:lang w:val="fr-FR"/>
              </w:rPr>
              <w:t> </w:t>
            </w:r>
            <w:r w:rsidRPr="00205DE8">
              <w:rPr>
                <w:b w:val="0"/>
                <w:sz w:val="24"/>
                <w:szCs w:val="24"/>
                <w:lang w:val="fr-FR"/>
              </w:rPr>
              <w:t>:0</w:t>
            </w:r>
            <w:r>
              <w:rPr>
                <w:b w:val="0"/>
                <w:sz w:val="24"/>
                <w:szCs w:val="24"/>
                <w:lang w:val="fr-FR"/>
              </w:rPr>
              <w:t>232 / 711200</w:t>
            </w:r>
          </w:p>
        </w:tc>
        <w:tc>
          <w:tcPr>
            <w:tcW w:w="1980" w:type="dxa"/>
            <w:vAlign w:val="center"/>
          </w:tcPr>
          <w:p w14:paraId="50F8173F" w14:textId="77777777" w:rsidR="0045731C" w:rsidRPr="00205DE8" w:rsidRDefault="0045731C" w:rsidP="00694483">
            <w:pPr>
              <w:jc w:val="both"/>
              <w:rPr>
                <w:sz w:val="36"/>
              </w:rPr>
            </w:pPr>
            <w:r>
              <w:rPr>
                <w:noProof/>
                <w:sz w:val="36"/>
                <w:lang w:eastAsia="ro-RO"/>
              </w:rPr>
              <w:drawing>
                <wp:inline distT="0" distB="0" distL="0" distR="0" wp14:anchorId="702B20FB" wp14:editId="419D2ABB">
                  <wp:extent cx="1190625" cy="942975"/>
                  <wp:effectExtent l="19050" t="0" r="9525" b="0"/>
                  <wp:docPr id="2" name="Picture 2" descr="steag_eu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g_eu_ro"/>
                          <pic:cNvPicPr>
                            <a:picLocks noChangeAspect="1" noChangeArrowheads="1"/>
                          </pic:cNvPicPr>
                        </pic:nvPicPr>
                        <pic:blipFill>
                          <a:blip r:embed="rId6"/>
                          <a:srcRect/>
                          <a:stretch>
                            <a:fillRect/>
                          </a:stretch>
                        </pic:blipFill>
                        <pic:spPr bwMode="auto">
                          <a:xfrm>
                            <a:off x="0" y="0"/>
                            <a:ext cx="1190625" cy="942975"/>
                          </a:xfrm>
                          <a:prstGeom prst="rect">
                            <a:avLst/>
                          </a:prstGeom>
                          <a:noFill/>
                          <a:ln w="9525">
                            <a:noFill/>
                            <a:miter lim="800000"/>
                            <a:headEnd/>
                            <a:tailEnd/>
                          </a:ln>
                        </pic:spPr>
                      </pic:pic>
                    </a:graphicData>
                  </a:graphic>
                </wp:inline>
              </w:drawing>
            </w:r>
          </w:p>
        </w:tc>
      </w:tr>
    </w:tbl>
    <w:bookmarkEnd w:id="0"/>
    <w:p w14:paraId="28332906" w14:textId="77777777" w:rsidR="0045731C" w:rsidRPr="00482712" w:rsidRDefault="0045731C" w:rsidP="0045731C">
      <w:pPr>
        <w:jc w:val="center"/>
        <w:rPr>
          <w:sz w:val="28"/>
          <w:szCs w:val="28"/>
        </w:rPr>
      </w:pPr>
      <w:r w:rsidRPr="00482712">
        <w:rPr>
          <w:b/>
          <w:sz w:val="28"/>
          <w:szCs w:val="28"/>
        </w:rPr>
        <w:t>PROIECT  DIDACTIC</w:t>
      </w:r>
    </w:p>
    <w:p w14:paraId="4DB9A697" w14:textId="77777777" w:rsidR="0045731C" w:rsidRDefault="0045731C" w:rsidP="0045731C">
      <w:pPr>
        <w:spacing w:line="240" w:lineRule="auto"/>
        <w:rPr>
          <w:sz w:val="24"/>
          <w:szCs w:val="24"/>
        </w:rPr>
      </w:pPr>
      <w:r>
        <w:rPr>
          <w:sz w:val="24"/>
          <w:szCs w:val="24"/>
        </w:rPr>
        <w:t xml:space="preserve">Unitatea de învățământ: Școala Gimnazială  </w:t>
      </w:r>
      <w:r>
        <w:rPr>
          <w:sz w:val="24"/>
          <w:szCs w:val="24"/>
          <w:lang w:val="en-US"/>
        </w:rPr>
        <w:t>“</w:t>
      </w:r>
      <w:r>
        <w:rPr>
          <w:sz w:val="24"/>
          <w:szCs w:val="24"/>
        </w:rPr>
        <w:t>Ion Creangă”, Târgu Frumos</w:t>
      </w:r>
    </w:p>
    <w:p w14:paraId="6638DFC5" w14:textId="77777777" w:rsidR="0045731C" w:rsidRDefault="0045731C" w:rsidP="0045731C">
      <w:pPr>
        <w:spacing w:line="240" w:lineRule="auto"/>
        <w:rPr>
          <w:sz w:val="24"/>
          <w:szCs w:val="24"/>
        </w:rPr>
      </w:pPr>
      <w:r w:rsidRPr="00161E22">
        <w:rPr>
          <w:sz w:val="24"/>
          <w:szCs w:val="24"/>
        </w:rPr>
        <w:t xml:space="preserve">Profesor </w:t>
      </w:r>
      <w:r>
        <w:rPr>
          <w:sz w:val="24"/>
          <w:szCs w:val="24"/>
        </w:rPr>
        <w:t>–</w:t>
      </w:r>
      <w:r w:rsidRPr="00161E22">
        <w:rPr>
          <w:sz w:val="24"/>
          <w:szCs w:val="24"/>
        </w:rPr>
        <w:t xml:space="preserve"> </w:t>
      </w:r>
      <w:r>
        <w:rPr>
          <w:sz w:val="24"/>
          <w:szCs w:val="24"/>
        </w:rPr>
        <w:t xml:space="preserve">Butnariuc Ana-Maria                             Data/săpt. – </w:t>
      </w:r>
    </w:p>
    <w:p w14:paraId="2EED7E81" w14:textId="77777777" w:rsidR="0045731C" w:rsidRDefault="0045731C" w:rsidP="0045731C">
      <w:pPr>
        <w:spacing w:line="240" w:lineRule="auto"/>
        <w:rPr>
          <w:sz w:val="24"/>
          <w:szCs w:val="24"/>
        </w:rPr>
      </w:pPr>
      <w:r w:rsidRPr="00161E22">
        <w:rPr>
          <w:sz w:val="24"/>
          <w:szCs w:val="24"/>
        </w:rPr>
        <w:t xml:space="preserve">Disciplina- </w:t>
      </w:r>
      <w:r>
        <w:rPr>
          <w:sz w:val="24"/>
          <w:szCs w:val="24"/>
        </w:rPr>
        <w:t>Istorie                                                       Clasa: a VII-a</w:t>
      </w:r>
    </w:p>
    <w:p w14:paraId="681AF0F4" w14:textId="77777777" w:rsidR="0045731C" w:rsidRPr="00161E22" w:rsidRDefault="0045731C" w:rsidP="0045731C">
      <w:pPr>
        <w:spacing w:line="240" w:lineRule="auto"/>
        <w:rPr>
          <w:sz w:val="24"/>
          <w:szCs w:val="24"/>
        </w:rPr>
      </w:pPr>
      <w:r>
        <w:rPr>
          <w:sz w:val="24"/>
          <w:szCs w:val="24"/>
        </w:rPr>
        <w:t>Unitatea de învățare- Lumea interbelică: o lume în schimbare</w:t>
      </w:r>
    </w:p>
    <w:p w14:paraId="6C9AB587" w14:textId="77777777" w:rsidR="0045731C" w:rsidRDefault="0045731C" w:rsidP="0045731C">
      <w:pPr>
        <w:spacing w:line="240" w:lineRule="auto"/>
        <w:rPr>
          <w:b/>
          <w:i/>
          <w:sz w:val="24"/>
          <w:szCs w:val="24"/>
        </w:rPr>
      </w:pPr>
      <w:r>
        <w:rPr>
          <w:sz w:val="24"/>
          <w:szCs w:val="24"/>
        </w:rPr>
        <w:t xml:space="preserve">Tema lecției- </w:t>
      </w:r>
      <w:r w:rsidRPr="00F96F8F">
        <w:rPr>
          <w:b/>
          <w:i/>
          <w:sz w:val="24"/>
          <w:szCs w:val="24"/>
        </w:rPr>
        <w:t>Cetățean și stat în democrație și totalitarism</w:t>
      </w:r>
    </w:p>
    <w:p w14:paraId="0632E3AC" w14:textId="77777777" w:rsidR="0045731C" w:rsidRPr="00161E22" w:rsidRDefault="0045731C" w:rsidP="0045731C">
      <w:pPr>
        <w:spacing w:line="240" w:lineRule="auto"/>
        <w:rPr>
          <w:sz w:val="24"/>
          <w:szCs w:val="24"/>
          <w:lang w:val="en-US"/>
        </w:rPr>
      </w:pPr>
      <w:r>
        <w:rPr>
          <w:sz w:val="24"/>
          <w:szCs w:val="24"/>
        </w:rPr>
        <w:t>Tipul lecției – mixtă</w:t>
      </w:r>
    </w:p>
    <w:p w14:paraId="6954F90D" w14:textId="77777777" w:rsidR="0045731C" w:rsidRDefault="0045731C" w:rsidP="0045731C">
      <w:pPr>
        <w:spacing w:line="240" w:lineRule="auto"/>
        <w:rPr>
          <w:sz w:val="24"/>
          <w:szCs w:val="24"/>
        </w:rPr>
      </w:pPr>
      <w:r>
        <w:rPr>
          <w:sz w:val="24"/>
          <w:szCs w:val="24"/>
        </w:rPr>
        <w:t xml:space="preserve">Scopul general : </w:t>
      </w:r>
      <w:r w:rsidRPr="00F762C3">
        <w:rPr>
          <w:i/>
          <w:sz w:val="24"/>
          <w:szCs w:val="24"/>
        </w:rPr>
        <w:t>informativ-</w:t>
      </w:r>
      <w:r>
        <w:rPr>
          <w:sz w:val="24"/>
          <w:szCs w:val="24"/>
        </w:rPr>
        <w:t xml:space="preserve"> transmiterea, sistematizarea,consolidarea cunoștințelor privind relația cetățean-stat în cazul celor două regimuri politice; valorificarea lor în scopul recunoașterii perspectivelor multiple asupra faptelor și proceselor istorice;</w:t>
      </w:r>
    </w:p>
    <w:p w14:paraId="7BE35112" w14:textId="77777777" w:rsidR="0045731C" w:rsidRDefault="0045731C" w:rsidP="0045731C">
      <w:pPr>
        <w:spacing w:line="240" w:lineRule="auto"/>
        <w:rPr>
          <w:sz w:val="24"/>
          <w:szCs w:val="24"/>
        </w:rPr>
      </w:pPr>
      <w:r w:rsidRPr="00F762C3">
        <w:rPr>
          <w:i/>
          <w:sz w:val="24"/>
          <w:szCs w:val="24"/>
        </w:rPr>
        <w:t xml:space="preserve">   Formativ</w:t>
      </w:r>
      <w:r>
        <w:rPr>
          <w:sz w:val="24"/>
          <w:szCs w:val="24"/>
        </w:rPr>
        <w:t xml:space="preserve"> – dezvoltarea capacității de analiză, sinteză, comunicare, stimularea proceselor mentale de observare și de compare precum și a deprinderii, priceperii de a lucra în echipă;</w:t>
      </w:r>
    </w:p>
    <w:p w14:paraId="5AAA0836" w14:textId="77777777" w:rsidR="0045731C" w:rsidRDefault="0045731C" w:rsidP="0045731C">
      <w:pPr>
        <w:spacing w:line="240" w:lineRule="auto"/>
        <w:rPr>
          <w:sz w:val="24"/>
          <w:szCs w:val="24"/>
        </w:rPr>
      </w:pPr>
      <w:r>
        <w:rPr>
          <w:sz w:val="24"/>
          <w:szCs w:val="24"/>
        </w:rPr>
        <w:t>Competențe specifice vizate – 1.2, 2.2, 3.1, 4.3</w:t>
      </w:r>
    </w:p>
    <w:p w14:paraId="4809F661" w14:textId="77777777" w:rsidR="0045731C" w:rsidRDefault="0045731C" w:rsidP="0045731C">
      <w:pPr>
        <w:pStyle w:val="Listparagraf"/>
        <w:numPr>
          <w:ilvl w:val="0"/>
          <w:numId w:val="1"/>
        </w:numPr>
        <w:spacing w:line="240" w:lineRule="auto"/>
        <w:rPr>
          <w:sz w:val="24"/>
          <w:szCs w:val="24"/>
        </w:rPr>
      </w:pPr>
      <w:r>
        <w:rPr>
          <w:sz w:val="24"/>
          <w:szCs w:val="24"/>
        </w:rPr>
        <w:t>Metode și procede : expunerea, explicația, demonstrația, comparația, exercițiul, învățarea prin descoperire, studiul de caz, lucrul cu manualul, diagrama Venn, interpretarea de text, conversația euristică</w:t>
      </w:r>
    </w:p>
    <w:p w14:paraId="413DBD42" w14:textId="77777777" w:rsidR="0045731C" w:rsidRDefault="0045731C" w:rsidP="0045731C">
      <w:pPr>
        <w:pStyle w:val="Listparagraf"/>
        <w:numPr>
          <w:ilvl w:val="0"/>
          <w:numId w:val="1"/>
        </w:numPr>
        <w:spacing w:line="240" w:lineRule="auto"/>
        <w:rPr>
          <w:sz w:val="24"/>
          <w:szCs w:val="24"/>
        </w:rPr>
      </w:pPr>
      <w:r>
        <w:rPr>
          <w:sz w:val="24"/>
          <w:szCs w:val="24"/>
        </w:rPr>
        <w:t>Forme de organizare: activitate frontală, individuală, pe grupe</w:t>
      </w:r>
    </w:p>
    <w:p w14:paraId="78925488" w14:textId="77777777" w:rsidR="0045731C" w:rsidRDefault="0045731C" w:rsidP="0045731C">
      <w:pPr>
        <w:pStyle w:val="Listparagraf"/>
        <w:numPr>
          <w:ilvl w:val="0"/>
          <w:numId w:val="1"/>
        </w:numPr>
        <w:spacing w:line="240" w:lineRule="auto"/>
        <w:rPr>
          <w:sz w:val="24"/>
          <w:szCs w:val="24"/>
        </w:rPr>
      </w:pPr>
      <w:r>
        <w:rPr>
          <w:sz w:val="24"/>
          <w:szCs w:val="24"/>
        </w:rPr>
        <w:t>Mijloace de învățământ: harta istorică „</w:t>
      </w:r>
      <w:r w:rsidRPr="00161E22">
        <w:rPr>
          <w:sz w:val="24"/>
          <w:szCs w:val="24"/>
        </w:rPr>
        <w:t>Europa în perioada interbelică</w:t>
      </w:r>
      <w:r>
        <w:rPr>
          <w:sz w:val="24"/>
          <w:szCs w:val="24"/>
        </w:rPr>
        <w:t xml:space="preserve">”, Manualul istorie – clasa a VII-a, Editura </w:t>
      </w:r>
      <w:r w:rsidRPr="00F96F8F">
        <w:rPr>
          <w:sz w:val="24"/>
          <w:szCs w:val="24"/>
        </w:rPr>
        <w:t>Ar</w:t>
      </w:r>
      <w:r>
        <w:rPr>
          <w:sz w:val="24"/>
          <w:szCs w:val="24"/>
        </w:rPr>
        <w:t xml:space="preserve">t Klett   sau forma digitală    </w:t>
      </w:r>
    </w:p>
    <w:p w14:paraId="20C1D128" w14:textId="77777777" w:rsidR="0045731C" w:rsidRDefault="0045731C" w:rsidP="0045731C">
      <w:pPr>
        <w:pStyle w:val="Listparagraf"/>
        <w:spacing w:line="240" w:lineRule="auto"/>
        <w:rPr>
          <w:sz w:val="24"/>
          <w:szCs w:val="24"/>
        </w:rPr>
      </w:pPr>
      <w:r w:rsidRPr="00F92E73">
        <w:rPr>
          <w:sz w:val="24"/>
          <w:szCs w:val="24"/>
          <w:shd w:val="clear" w:color="auto" w:fill="FFFFFF" w:themeFill="background1"/>
        </w:rPr>
        <w:t>https://manualedigitaleart.ro/biblioteca/art-i7</w:t>
      </w:r>
      <w:r>
        <w:rPr>
          <w:sz w:val="24"/>
          <w:szCs w:val="24"/>
        </w:rPr>
        <w:t xml:space="preserve"> ), v</w:t>
      </w:r>
      <w:r w:rsidRPr="00F96F8F">
        <w:rPr>
          <w:sz w:val="24"/>
          <w:szCs w:val="24"/>
        </w:rPr>
        <w:t>ideoproiector, laptop,</w:t>
      </w:r>
      <w:r>
        <w:rPr>
          <w:sz w:val="24"/>
          <w:szCs w:val="24"/>
        </w:rPr>
        <w:t xml:space="preserve"> internet,</w:t>
      </w:r>
      <w:r w:rsidRPr="00F96F8F">
        <w:rPr>
          <w:sz w:val="24"/>
          <w:szCs w:val="24"/>
        </w:rPr>
        <w:t xml:space="preserve"> </w:t>
      </w:r>
      <w:r>
        <w:rPr>
          <w:sz w:val="24"/>
          <w:szCs w:val="24"/>
        </w:rPr>
        <w:t>resurse educaționale digitale( resurse CRED, wordwall.net, youtube), film istoric, fișă de lucru și imagini.</w:t>
      </w:r>
    </w:p>
    <w:p w14:paraId="4681A6CD" w14:textId="77777777" w:rsidR="0045731C" w:rsidRDefault="0045731C" w:rsidP="0045731C">
      <w:pPr>
        <w:spacing w:line="240" w:lineRule="auto"/>
        <w:rPr>
          <w:sz w:val="24"/>
          <w:szCs w:val="24"/>
          <w:u w:val="single"/>
        </w:rPr>
      </w:pPr>
      <w:r>
        <w:rPr>
          <w:sz w:val="24"/>
          <w:szCs w:val="24"/>
          <w:u w:val="single"/>
        </w:rPr>
        <w:t>Pași în desfășurarea lecție</w:t>
      </w:r>
    </w:p>
    <w:p w14:paraId="76E8D3F2" w14:textId="77777777" w:rsidR="0045731C" w:rsidRDefault="0045731C" w:rsidP="0045731C">
      <w:pPr>
        <w:spacing w:line="240" w:lineRule="auto"/>
        <w:rPr>
          <w:sz w:val="24"/>
          <w:szCs w:val="24"/>
        </w:rPr>
      </w:pPr>
      <w:r w:rsidRPr="00A9312E">
        <w:rPr>
          <w:b/>
          <w:sz w:val="28"/>
          <w:szCs w:val="28"/>
        </w:rPr>
        <w:t>1</w:t>
      </w:r>
      <w:r>
        <w:rPr>
          <w:sz w:val="24"/>
          <w:szCs w:val="24"/>
        </w:rPr>
        <w:t>.Momentul organizatoric- profesorul notează absențele, crează un climat favorabil învățării, elevii se pregătesc pentru lecție;   (2 min)</w:t>
      </w:r>
    </w:p>
    <w:p w14:paraId="5D17E412" w14:textId="77777777" w:rsidR="0045731C" w:rsidRDefault="0045731C" w:rsidP="0045731C">
      <w:pPr>
        <w:spacing w:line="240" w:lineRule="auto"/>
        <w:rPr>
          <w:sz w:val="24"/>
          <w:szCs w:val="24"/>
        </w:rPr>
      </w:pPr>
      <w:r w:rsidRPr="00A9312E">
        <w:rPr>
          <w:b/>
          <w:sz w:val="28"/>
          <w:szCs w:val="28"/>
        </w:rPr>
        <w:t>2</w:t>
      </w:r>
      <w:r>
        <w:rPr>
          <w:sz w:val="24"/>
          <w:szCs w:val="24"/>
        </w:rPr>
        <w:t xml:space="preserve">. Reactualizarea cunoștințelor anterioare necesare instruirii –  lecția </w:t>
      </w:r>
      <w:r w:rsidRPr="002A35F5">
        <w:rPr>
          <w:i/>
          <w:sz w:val="24"/>
          <w:szCs w:val="24"/>
        </w:rPr>
        <w:t>Crizele economice</w:t>
      </w:r>
      <w:r>
        <w:rPr>
          <w:sz w:val="24"/>
          <w:szCs w:val="24"/>
        </w:rPr>
        <w:t xml:space="preserve">. Elevilor li se cere să definească termenul de criză economică, să prezinte cauze și forme de manifestare, să răspundă cerinței 1, pe baza imaginii din manual(pag.46). Totodată, să-și exprime un punct de vedere în legătură cu modul în care Marea Criză Economică(1929-1933) </w:t>
      </w:r>
      <w:r>
        <w:rPr>
          <w:sz w:val="24"/>
          <w:szCs w:val="24"/>
        </w:rPr>
        <w:lastRenderedPageBreak/>
        <w:t>a afectat copiii.  Se formulează concluzia- modul în care Marea Criză a afectat regimurile liberale și a întărit influența noilor ideologii(comunismul și fascismul).</w:t>
      </w:r>
    </w:p>
    <w:p w14:paraId="78957BCC" w14:textId="77777777" w:rsidR="0045731C" w:rsidRDefault="0045731C" w:rsidP="0045731C">
      <w:pPr>
        <w:spacing w:line="240" w:lineRule="auto"/>
        <w:rPr>
          <w:rFonts w:ascii="Calibri" w:eastAsia="Calibri" w:hAnsi="Calibri" w:cs="Calibri"/>
          <w:lang w:val="en-GB" w:eastAsia="ro-RO"/>
        </w:rPr>
      </w:pPr>
      <w:r>
        <w:rPr>
          <w:sz w:val="24"/>
          <w:szCs w:val="24"/>
        </w:rPr>
        <w:t xml:space="preserve">Se vizionează </w:t>
      </w:r>
      <w:hyperlink r:id="rId7" w:history="1">
        <w:r w:rsidRPr="00AA0CE7">
          <w:rPr>
            <w:rStyle w:val="Hyperlink"/>
            <w:sz w:val="24"/>
            <w:szCs w:val="24"/>
          </w:rPr>
          <w:t>https://stirileprotv.ro</w:t>
        </w:r>
      </w:hyperlink>
      <w:r>
        <w:rPr>
          <w:sz w:val="24"/>
          <w:szCs w:val="24"/>
        </w:rPr>
        <w:t xml:space="preserve"> – „</w:t>
      </w:r>
      <w:r w:rsidRPr="0084306D">
        <w:rPr>
          <w:b/>
          <w:i/>
          <w:sz w:val="24"/>
          <w:szCs w:val="24"/>
        </w:rPr>
        <w:t>100 de ani 100 de zile</w:t>
      </w:r>
      <w:r w:rsidRPr="0084306D">
        <w:rPr>
          <w:b/>
          <w:i/>
          <w:sz w:val="24"/>
          <w:szCs w:val="24"/>
          <w:lang w:val="en-US"/>
        </w:rPr>
        <w:t>”. 1929</w:t>
      </w:r>
      <w:r w:rsidRPr="0084306D">
        <w:rPr>
          <w:b/>
          <w:i/>
          <w:sz w:val="24"/>
          <w:szCs w:val="24"/>
        </w:rPr>
        <w:t>:  Momentul Marii Crize care a lovit lumea în perioada interbelică (3 septembrie 2018)</w:t>
      </w:r>
      <w:r>
        <w:rPr>
          <w:sz w:val="24"/>
          <w:szCs w:val="24"/>
        </w:rPr>
        <w:t xml:space="preserve">     </w:t>
      </w:r>
    </w:p>
    <w:p w14:paraId="19BB4B94" w14:textId="77777777" w:rsidR="0045731C" w:rsidRPr="00F92E73" w:rsidRDefault="00786EDF" w:rsidP="0045731C">
      <w:pPr>
        <w:spacing w:after="160" w:line="259" w:lineRule="auto"/>
        <w:rPr>
          <w:rFonts w:ascii="Calibri" w:eastAsia="Calibri" w:hAnsi="Calibri" w:cs="Calibri"/>
          <w:lang w:val="en-GB" w:eastAsia="ro-RO"/>
        </w:rPr>
      </w:pPr>
      <w:hyperlink r:id="rId8" w:history="1">
        <w:r w:rsidR="0045731C" w:rsidRPr="007C0C4E">
          <w:rPr>
            <w:rStyle w:val="Hyperlink"/>
            <w:rFonts w:ascii="Calibri" w:eastAsia="Calibri" w:hAnsi="Calibri" w:cs="Calibri"/>
            <w:lang w:val="en-GB" w:eastAsia="ro-RO"/>
          </w:rPr>
          <w:t>https://www.youtube.com/watch?v=FzOb7nrsOGA</w:t>
        </w:r>
      </w:hyperlink>
      <w:r w:rsidR="0045731C">
        <w:rPr>
          <w:rFonts w:ascii="Calibri" w:eastAsia="Calibri" w:hAnsi="Calibri" w:cs="Calibri"/>
          <w:lang w:val="en-GB" w:eastAsia="ro-RO"/>
        </w:rPr>
        <w:t xml:space="preserve">                         </w:t>
      </w:r>
      <w:r w:rsidR="0045731C">
        <w:rPr>
          <w:sz w:val="24"/>
          <w:szCs w:val="24"/>
        </w:rPr>
        <w:t>(1:51min)</w:t>
      </w:r>
    </w:p>
    <w:p w14:paraId="414F3A04" w14:textId="77777777" w:rsidR="0045731C" w:rsidRDefault="0045731C" w:rsidP="0045731C">
      <w:pPr>
        <w:spacing w:line="240" w:lineRule="auto"/>
        <w:rPr>
          <w:sz w:val="24"/>
          <w:szCs w:val="24"/>
        </w:rPr>
      </w:pPr>
      <w:r w:rsidRPr="00A9312E">
        <w:rPr>
          <w:b/>
          <w:sz w:val="28"/>
          <w:szCs w:val="28"/>
        </w:rPr>
        <w:t>3</w:t>
      </w:r>
      <w:r>
        <w:rPr>
          <w:sz w:val="24"/>
          <w:szCs w:val="24"/>
        </w:rPr>
        <w:t>. Anunțarea lecției noi, trecerea de la ceea ce știu elevii la ceea ce trebuie să învețe/Dobândirea cunoștințelor noi/Dirijarea învățării</w:t>
      </w:r>
    </w:p>
    <w:p w14:paraId="17718FB6" w14:textId="77777777" w:rsidR="0045731C" w:rsidRPr="00F764CD" w:rsidRDefault="0045731C" w:rsidP="0045731C">
      <w:pPr>
        <w:spacing w:line="240" w:lineRule="auto"/>
        <w:rPr>
          <w:sz w:val="24"/>
          <w:szCs w:val="24"/>
          <w:u w:val="single"/>
        </w:rPr>
      </w:pPr>
      <w:r w:rsidRPr="00F764CD">
        <w:rPr>
          <w:sz w:val="24"/>
          <w:szCs w:val="24"/>
        </w:rPr>
        <w:t xml:space="preserve">-  </w:t>
      </w:r>
      <w:r w:rsidRPr="00F764CD">
        <w:rPr>
          <w:sz w:val="24"/>
          <w:szCs w:val="24"/>
          <w:u w:val="single"/>
        </w:rPr>
        <w:t>Planul predării-învățării</w:t>
      </w:r>
    </w:p>
    <w:p w14:paraId="7AA2EDF0" w14:textId="77777777" w:rsidR="0045731C" w:rsidRDefault="0045731C" w:rsidP="0045731C">
      <w:pPr>
        <w:spacing w:line="240" w:lineRule="auto"/>
        <w:rPr>
          <w:sz w:val="24"/>
          <w:szCs w:val="24"/>
        </w:rPr>
      </w:pPr>
      <w:r w:rsidRPr="006F3FE1">
        <w:rPr>
          <w:b/>
          <w:i/>
          <w:sz w:val="24"/>
          <w:szCs w:val="24"/>
        </w:rPr>
        <w:t>A. Totalitarismul</w:t>
      </w:r>
      <w:r>
        <w:rPr>
          <w:sz w:val="24"/>
          <w:szCs w:val="24"/>
        </w:rPr>
        <w:t xml:space="preserve">    - 1. Definire</w:t>
      </w:r>
    </w:p>
    <w:p w14:paraId="578F1290" w14:textId="77777777" w:rsidR="0045731C" w:rsidRDefault="0045731C" w:rsidP="0045731C">
      <w:pPr>
        <w:spacing w:line="240" w:lineRule="auto"/>
        <w:rPr>
          <w:sz w:val="24"/>
          <w:szCs w:val="24"/>
        </w:rPr>
      </w:pPr>
      <w:r>
        <w:rPr>
          <w:sz w:val="24"/>
          <w:szCs w:val="24"/>
        </w:rPr>
        <w:t>2. Idei care stau la baza unui regim politic totalitar</w:t>
      </w:r>
    </w:p>
    <w:p w14:paraId="26C7FA40" w14:textId="77777777" w:rsidR="0045731C" w:rsidRDefault="0045731C" w:rsidP="0045731C">
      <w:pPr>
        <w:spacing w:line="240" w:lineRule="auto"/>
        <w:rPr>
          <w:sz w:val="24"/>
          <w:szCs w:val="24"/>
        </w:rPr>
      </w:pPr>
      <w:r>
        <w:rPr>
          <w:sz w:val="24"/>
          <w:szCs w:val="24"/>
        </w:rPr>
        <w:t>3. State cu regimuri politice totalitare în perioada interbelică</w:t>
      </w:r>
    </w:p>
    <w:p w14:paraId="60D83E38" w14:textId="77777777" w:rsidR="0045731C" w:rsidRDefault="0045731C" w:rsidP="0045731C">
      <w:pPr>
        <w:spacing w:line="240" w:lineRule="auto"/>
        <w:rPr>
          <w:sz w:val="24"/>
          <w:szCs w:val="24"/>
        </w:rPr>
      </w:pPr>
      <w:r w:rsidRPr="005205F8">
        <w:rPr>
          <w:b/>
          <w:sz w:val="24"/>
          <w:szCs w:val="24"/>
        </w:rPr>
        <w:t xml:space="preserve">B. </w:t>
      </w:r>
      <w:r>
        <w:rPr>
          <w:b/>
          <w:sz w:val="24"/>
          <w:szCs w:val="24"/>
        </w:rPr>
        <w:t xml:space="preserve">Democrație- </w:t>
      </w:r>
      <w:r w:rsidRPr="00C7353D">
        <w:rPr>
          <w:sz w:val="24"/>
          <w:szCs w:val="24"/>
        </w:rPr>
        <w:t>1.</w:t>
      </w:r>
      <w:r>
        <w:rPr>
          <w:sz w:val="24"/>
          <w:szCs w:val="24"/>
        </w:rPr>
        <w:t>Originea termenului, definire</w:t>
      </w:r>
    </w:p>
    <w:p w14:paraId="62D7C36F" w14:textId="77777777" w:rsidR="0045731C" w:rsidRDefault="0045731C" w:rsidP="0045731C">
      <w:pPr>
        <w:spacing w:line="240" w:lineRule="auto"/>
        <w:rPr>
          <w:sz w:val="24"/>
          <w:szCs w:val="24"/>
        </w:rPr>
      </w:pPr>
      <w:r>
        <w:rPr>
          <w:sz w:val="24"/>
          <w:szCs w:val="24"/>
        </w:rPr>
        <w:t>2. Perioadă de dezvoltare,  state cu regimuri democratice</w:t>
      </w:r>
    </w:p>
    <w:p w14:paraId="0A71520B" w14:textId="77777777" w:rsidR="0045731C" w:rsidRDefault="0045731C" w:rsidP="0045731C">
      <w:pPr>
        <w:spacing w:line="240" w:lineRule="auto"/>
        <w:rPr>
          <w:sz w:val="24"/>
          <w:szCs w:val="24"/>
        </w:rPr>
      </w:pPr>
      <w:r>
        <w:rPr>
          <w:sz w:val="24"/>
          <w:szCs w:val="24"/>
        </w:rPr>
        <w:t>3. Ideile de bază ale unui stat democratic</w:t>
      </w:r>
    </w:p>
    <w:p w14:paraId="386525DF" w14:textId="77777777" w:rsidR="0045731C" w:rsidRPr="00805334" w:rsidRDefault="0045731C" w:rsidP="0045731C">
      <w:pPr>
        <w:rPr>
          <w:rFonts w:ascii="Calibri" w:eastAsia="Calibri" w:hAnsi="Calibri" w:cs="Calibri"/>
          <w:lang w:val="en-GB" w:eastAsia="ro-RO"/>
        </w:rPr>
      </w:pPr>
      <w:r>
        <w:rPr>
          <w:sz w:val="24"/>
          <w:szCs w:val="24"/>
        </w:rPr>
        <w:t xml:space="preserve">Se vor viziona prezentările referitoare la totalitarism(2:20 min)  și democrație(4:17 min) </w:t>
      </w:r>
      <w:hyperlink r:id="rId9">
        <w:r w:rsidRPr="00805334">
          <w:rPr>
            <w:rFonts w:ascii="Calibri" w:eastAsia="Calibri" w:hAnsi="Calibri" w:cs="Calibri"/>
            <w:color w:val="0563C1"/>
            <w:u w:val="single"/>
            <w:lang w:val="en-GB" w:eastAsia="ro-RO"/>
          </w:rPr>
          <w:t>https://www.youtube.com/playlist?list=PLqle1aQarAtgAGy1WaqyJASQgrRptSVQA</w:t>
        </w:r>
      </w:hyperlink>
    </w:p>
    <w:p w14:paraId="1B6AA67E" w14:textId="77777777" w:rsidR="0045731C" w:rsidRDefault="0045731C" w:rsidP="0045731C">
      <w:pPr>
        <w:spacing w:line="240" w:lineRule="auto"/>
        <w:ind w:firstLine="708"/>
        <w:rPr>
          <w:sz w:val="24"/>
          <w:szCs w:val="24"/>
        </w:rPr>
      </w:pPr>
      <w:r>
        <w:rPr>
          <w:sz w:val="24"/>
          <w:szCs w:val="24"/>
        </w:rPr>
        <w:t>Elevii notează în caiet, profesorul evidențiază simbolistica imaginilor, corelate cu informația transmisă precum și rolul celor trei personalități istorice. Se lucrează frontal și individual, apoi pe grupe în rezolvarea sarcinilor de lucru din fișă.</w:t>
      </w:r>
    </w:p>
    <w:p w14:paraId="6581F861" w14:textId="77777777" w:rsidR="0045731C" w:rsidRPr="0037763F" w:rsidRDefault="0045731C" w:rsidP="0045731C">
      <w:pPr>
        <w:spacing w:line="240" w:lineRule="auto"/>
        <w:ind w:firstLine="708"/>
        <w:rPr>
          <w:b/>
          <w:i/>
          <w:sz w:val="24"/>
          <w:szCs w:val="24"/>
        </w:rPr>
      </w:pPr>
      <w:r w:rsidRPr="0037763F">
        <w:rPr>
          <w:b/>
          <w:i/>
          <w:sz w:val="24"/>
          <w:szCs w:val="24"/>
        </w:rPr>
        <w:t xml:space="preserve">Fișa de lucru </w:t>
      </w:r>
    </w:p>
    <w:p w14:paraId="46227B74" w14:textId="77777777" w:rsidR="0045731C" w:rsidRDefault="0045731C" w:rsidP="0045731C">
      <w:pPr>
        <w:spacing w:line="240" w:lineRule="auto"/>
        <w:rPr>
          <w:sz w:val="24"/>
          <w:szCs w:val="24"/>
        </w:rPr>
      </w:pPr>
      <w:r>
        <w:rPr>
          <w:sz w:val="24"/>
          <w:szCs w:val="24"/>
        </w:rPr>
        <w:t>1.Folosind imaginile din prezentare găsește cuvinte care să exprime ideile care stau la baza statului cu regim totalitar.</w:t>
      </w:r>
    </w:p>
    <w:p w14:paraId="33E6DF4B" w14:textId="77777777" w:rsidR="0045731C" w:rsidRDefault="0045731C" w:rsidP="0045731C">
      <w:pPr>
        <w:spacing w:line="240" w:lineRule="auto"/>
        <w:rPr>
          <w:sz w:val="24"/>
          <w:szCs w:val="24"/>
        </w:rPr>
      </w:pPr>
      <w:r>
        <w:rPr>
          <w:sz w:val="24"/>
          <w:szCs w:val="24"/>
        </w:rPr>
        <w:t>2. Identifică, pornind de la imaginile anterioare drepturile și libertățile cetățenilor care nu sunt respectate într-un regim politic totalitar(ex.libertatea persoanei, libertatea circulației, etc.).</w:t>
      </w:r>
    </w:p>
    <w:p w14:paraId="3B110508" w14:textId="77777777" w:rsidR="0045731C" w:rsidRDefault="0045731C" w:rsidP="0045731C">
      <w:pPr>
        <w:spacing w:line="240" w:lineRule="auto"/>
        <w:rPr>
          <w:sz w:val="24"/>
          <w:szCs w:val="24"/>
        </w:rPr>
      </w:pPr>
      <w:r>
        <w:rPr>
          <w:sz w:val="24"/>
          <w:szCs w:val="24"/>
        </w:rPr>
        <w:t>3. Asociați cuvintele cu imaginile astfel încât să reiasă drepturile cetățenilor într-un regim politic democratic.</w:t>
      </w:r>
    </w:p>
    <w:p w14:paraId="16FAD402" w14:textId="77777777" w:rsidR="0045731C" w:rsidRDefault="0045731C" w:rsidP="0045731C">
      <w:pPr>
        <w:spacing w:line="240" w:lineRule="auto"/>
        <w:rPr>
          <w:sz w:val="24"/>
          <w:szCs w:val="24"/>
        </w:rPr>
      </w:pPr>
      <w:r>
        <w:rPr>
          <w:sz w:val="24"/>
          <w:szCs w:val="24"/>
        </w:rPr>
        <w:t>4. Asociază cuvintele alese anterior cu drepturi și libertăți cetățenești promovate de statele cu regimuri politice democratice.</w:t>
      </w:r>
    </w:p>
    <w:p w14:paraId="2FA40ADF" w14:textId="77777777" w:rsidR="0045731C" w:rsidRDefault="0045731C" w:rsidP="0045731C">
      <w:pPr>
        <w:spacing w:line="240" w:lineRule="auto"/>
        <w:ind w:firstLine="708"/>
        <w:rPr>
          <w:sz w:val="24"/>
          <w:szCs w:val="24"/>
        </w:rPr>
      </w:pPr>
      <w:r>
        <w:rPr>
          <w:sz w:val="24"/>
          <w:szCs w:val="24"/>
        </w:rPr>
        <w:t xml:space="preserve">Elevii rezolvă cerințele, formulează răspunsurile. Profesorul apreciază atenția și gradul de implicare, rapiditatea gândirii. </w:t>
      </w:r>
    </w:p>
    <w:p w14:paraId="4341E50D" w14:textId="77777777" w:rsidR="0045731C" w:rsidRDefault="0045731C" w:rsidP="0045731C">
      <w:pPr>
        <w:spacing w:line="240" w:lineRule="auto"/>
        <w:ind w:firstLine="708"/>
        <w:rPr>
          <w:sz w:val="24"/>
          <w:szCs w:val="24"/>
        </w:rPr>
      </w:pPr>
      <w:r>
        <w:rPr>
          <w:sz w:val="24"/>
          <w:szCs w:val="24"/>
        </w:rPr>
        <w:t xml:space="preserve">Propune elevilor, în continuare rezolvarea orală a cerinței nr.1 de la </w:t>
      </w:r>
      <w:r w:rsidRPr="009A0171">
        <w:rPr>
          <w:i/>
          <w:sz w:val="24"/>
          <w:szCs w:val="24"/>
        </w:rPr>
        <w:t>Aplic</w:t>
      </w:r>
      <w:r>
        <w:rPr>
          <w:sz w:val="24"/>
          <w:szCs w:val="24"/>
        </w:rPr>
        <w:t xml:space="preserve"> din manual(activitate individuală), apreciind capacitatea de orientare pe hartă. Apoi realizarea </w:t>
      </w:r>
      <w:r>
        <w:rPr>
          <w:sz w:val="24"/>
          <w:szCs w:val="24"/>
        </w:rPr>
        <w:lastRenderedPageBreak/>
        <w:t xml:space="preserve">unei diagrame Venn , pe baza sursei documentare din manual, pag. 50(activitate pe grupe).  Se verifică răspunsurile, grupele se interevaluează. </w:t>
      </w:r>
    </w:p>
    <w:p w14:paraId="51FD0DF8" w14:textId="77777777" w:rsidR="0045731C" w:rsidRDefault="0045731C" w:rsidP="0045731C">
      <w:pPr>
        <w:ind w:firstLine="708"/>
        <w:rPr>
          <w:sz w:val="24"/>
          <w:szCs w:val="24"/>
        </w:rPr>
      </w:pPr>
      <w:r>
        <w:rPr>
          <w:sz w:val="24"/>
          <w:szCs w:val="24"/>
        </w:rPr>
        <w:t xml:space="preserve">Sunt analizate imaginile celor trei lideri de tip totalitar(manual, pag.50). Se proiectează  videoclipuri documentare despre I.V. Stalin, Benito Mussolini și Adolf Hitler.    </w:t>
      </w:r>
    </w:p>
    <w:p w14:paraId="740DD2A9" w14:textId="77777777" w:rsidR="0045731C" w:rsidRDefault="00786EDF" w:rsidP="0045731C">
      <w:pPr>
        <w:ind w:firstLine="708"/>
        <w:rPr>
          <w:rFonts w:ascii="Calibri" w:eastAsia="Calibri" w:hAnsi="Calibri" w:cs="Calibri"/>
          <w:color w:val="0000FF" w:themeColor="hyperlink"/>
          <w:u w:val="single"/>
          <w:lang w:val="en-GB" w:eastAsia="ro-RO"/>
        </w:rPr>
      </w:pPr>
      <w:hyperlink r:id="rId10" w:history="1">
        <w:r w:rsidR="0045731C" w:rsidRPr="00691F12">
          <w:rPr>
            <w:rFonts w:ascii="Calibri" w:eastAsia="Calibri" w:hAnsi="Calibri" w:cs="Calibri"/>
            <w:color w:val="0000FF" w:themeColor="hyperlink"/>
            <w:u w:val="single"/>
            <w:lang w:val="en-GB" w:eastAsia="ro-RO"/>
          </w:rPr>
          <w:t>https://www.youtube.com/watch?v=e_2of8pmHYU</w:t>
        </w:r>
      </w:hyperlink>
    </w:p>
    <w:p w14:paraId="515788FE" w14:textId="77777777" w:rsidR="0045731C" w:rsidRDefault="00786EDF" w:rsidP="0045731C">
      <w:pPr>
        <w:ind w:firstLine="708"/>
        <w:rPr>
          <w:rFonts w:ascii="Calibri" w:eastAsia="Calibri" w:hAnsi="Calibri" w:cs="Calibri"/>
          <w:color w:val="0000FF" w:themeColor="hyperlink"/>
          <w:u w:val="single"/>
          <w:lang w:val="en-GB" w:eastAsia="ro-RO"/>
        </w:rPr>
      </w:pPr>
      <w:hyperlink r:id="rId11" w:history="1">
        <w:r w:rsidR="0045731C" w:rsidRPr="007C0C4E">
          <w:rPr>
            <w:rStyle w:val="Hyperlink"/>
            <w:rFonts w:ascii="Calibri" w:eastAsia="Calibri" w:hAnsi="Calibri" w:cs="Calibri"/>
            <w:lang w:val="en-GB" w:eastAsia="ro-RO"/>
          </w:rPr>
          <w:t>https://www.youtube.com/watch?v=Cq2PUHGj3a8&amp;ab_channel=CriticalPast</w:t>
        </w:r>
      </w:hyperlink>
    </w:p>
    <w:p w14:paraId="262F4BD2" w14:textId="77777777" w:rsidR="0045731C" w:rsidRDefault="00786EDF" w:rsidP="0045731C">
      <w:pPr>
        <w:ind w:firstLine="708"/>
        <w:rPr>
          <w:rFonts w:ascii="Calibri" w:eastAsia="Calibri" w:hAnsi="Calibri" w:cs="Calibri"/>
          <w:color w:val="0000FF" w:themeColor="hyperlink"/>
          <w:u w:val="single"/>
          <w:lang w:val="en-GB" w:eastAsia="ro-RO"/>
        </w:rPr>
      </w:pPr>
      <w:hyperlink r:id="rId12" w:history="1">
        <w:r w:rsidR="0045731C" w:rsidRPr="007C0C4E">
          <w:rPr>
            <w:rStyle w:val="Hyperlink"/>
            <w:rFonts w:ascii="Calibri" w:eastAsia="Calibri" w:hAnsi="Calibri" w:cs="Calibri"/>
            <w:lang w:val="en-GB" w:eastAsia="ro-RO"/>
          </w:rPr>
          <w:t>https://www.youtube.com/watch?v=g4k8h5R_GAc</w:t>
        </w:r>
      </w:hyperlink>
    </w:p>
    <w:p w14:paraId="7F7C7F11" w14:textId="77777777" w:rsidR="0045731C" w:rsidRDefault="0045731C" w:rsidP="0045731C">
      <w:pPr>
        <w:rPr>
          <w:rFonts w:ascii="Calibri" w:eastAsia="Calibri" w:hAnsi="Calibri" w:cs="Calibri"/>
          <w:sz w:val="24"/>
          <w:szCs w:val="24"/>
          <w:lang w:val="en-GB" w:eastAsia="ro-RO"/>
        </w:rPr>
      </w:pPr>
      <w:r>
        <w:rPr>
          <w:rFonts w:ascii="Calibri" w:eastAsia="Calibri" w:hAnsi="Calibri" w:cs="Calibri"/>
          <w:b/>
          <w:sz w:val="28"/>
          <w:szCs w:val="28"/>
          <w:lang w:val="en-GB" w:eastAsia="ro-RO"/>
        </w:rPr>
        <w:t>4</w:t>
      </w:r>
      <w:r w:rsidRPr="00241209">
        <w:rPr>
          <w:rFonts w:ascii="Calibri" w:eastAsia="Calibri" w:hAnsi="Calibri" w:cs="Calibri"/>
          <w:sz w:val="24"/>
          <w:szCs w:val="24"/>
          <w:lang w:val="en-GB" w:eastAsia="ro-RO"/>
        </w:rPr>
        <w:t>.</w:t>
      </w:r>
      <w:r>
        <w:rPr>
          <w:rFonts w:ascii="Calibri" w:eastAsia="Calibri" w:hAnsi="Calibri" w:cs="Calibri"/>
          <w:sz w:val="24"/>
          <w:szCs w:val="24"/>
          <w:lang w:val="en-GB" w:eastAsia="ro-RO"/>
        </w:rPr>
        <w:t xml:space="preserve"> </w:t>
      </w:r>
      <w:proofErr w:type="spellStart"/>
      <w:r>
        <w:rPr>
          <w:rFonts w:ascii="Calibri" w:eastAsia="Calibri" w:hAnsi="Calibri" w:cs="Calibri"/>
          <w:sz w:val="24"/>
          <w:szCs w:val="24"/>
          <w:lang w:val="en-GB" w:eastAsia="ro-RO"/>
        </w:rPr>
        <w:t>Realizarea</w:t>
      </w:r>
      <w:proofErr w:type="spellEnd"/>
      <w:r>
        <w:rPr>
          <w:rFonts w:ascii="Calibri" w:eastAsia="Calibri" w:hAnsi="Calibri" w:cs="Calibri"/>
          <w:sz w:val="24"/>
          <w:szCs w:val="24"/>
          <w:lang w:val="en-GB" w:eastAsia="ro-RO"/>
        </w:rPr>
        <w:t xml:space="preserve"> feed-back-</w:t>
      </w:r>
      <w:proofErr w:type="spellStart"/>
      <w:r>
        <w:rPr>
          <w:rFonts w:ascii="Calibri" w:eastAsia="Calibri" w:hAnsi="Calibri" w:cs="Calibri"/>
          <w:sz w:val="24"/>
          <w:szCs w:val="24"/>
          <w:lang w:val="en-GB" w:eastAsia="ro-RO"/>
        </w:rPr>
        <w:t>ului</w:t>
      </w:r>
      <w:proofErr w:type="spellEnd"/>
      <w:r>
        <w:rPr>
          <w:rFonts w:ascii="Calibri" w:eastAsia="Calibri" w:hAnsi="Calibri" w:cs="Calibri"/>
          <w:sz w:val="24"/>
          <w:szCs w:val="24"/>
          <w:lang w:val="en-GB" w:eastAsia="ro-RO"/>
        </w:rPr>
        <w:t>/</w:t>
      </w:r>
      <w:r w:rsidRPr="00241209">
        <w:rPr>
          <w:rFonts w:ascii="Calibri" w:eastAsia="Calibri" w:hAnsi="Calibri" w:cs="Calibri"/>
          <w:sz w:val="24"/>
          <w:szCs w:val="24"/>
          <w:lang w:val="en-GB" w:eastAsia="ro-RO"/>
        </w:rPr>
        <w:t xml:space="preserve"> </w:t>
      </w:r>
      <w:proofErr w:type="spellStart"/>
      <w:r w:rsidRPr="00241209">
        <w:rPr>
          <w:rFonts w:ascii="Calibri" w:eastAsia="Calibri" w:hAnsi="Calibri" w:cs="Calibri"/>
          <w:sz w:val="24"/>
          <w:szCs w:val="24"/>
          <w:lang w:val="en-GB" w:eastAsia="ro-RO"/>
        </w:rPr>
        <w:t>Fixarea</w:t>
      </w:r>
      <w:proofErr w:type="spellEnd"/>
      <w:r w:rsidRPr="00241209">
        <w:rPr>
          <w:rFonts w:ascii="Calibri" w:eastAsia="Calibri" w:hAnsi="Calibri" w:cs="Calibri"/>
          <w:sz w:val="24"/>
          <w:szCs w:val="24"/>
          <w:lang w:val="en-GB" w:eastAsia="ro-RO"/>
        </w:rPr>
        <w:t xml:space="preserve"> </w:t>
      </w:r>
      <w:proofErr w:type="spellStart"/>
      <w:r w:rsidRPr="00241209">
        <w:rPr>
          <w:rFonts w:ascii="Calibri" w:eastAsia="Calibri" w:hAnsi="Calibri" w:cs="Calibri"/>
          <w:sz w:val="24"/>
          <w:szCs w:val="24"/>
          <w:lang w:val="en-GB" w:eastAsia="ro-RO"/>
        </w:rPr>
        <w:t>cunoștințelor</w:t>
      </w:r>
      <w:proofErr w:type="spellEnd"/>
      <w:r>
        <w:rPr>
          <w:rFonts w:ascii="Calibri" w:eastAsia="Calibri" w:hAnsi="Calibri" w:cs="Calibri"/>
          <w:sz w:val="24"/>
          <w:szCs w:val="24"/>
          <w:lang w:val="en-GB" w:eastAsia="ro-RO"/>
        </w:rPr>
        <w:t xml:space="preserve">. </w:t>
      </w:r>
      <w:proofErr w:type="spellStart"/>
      <w:r>
        <w:rPr>
          <w:rFonts w:ascii="Calibri" w:eastAsia="Calibri" w:hAnsi="Calibri" w:cs="Calibri"/>
          <w:sz w:val="24"/>
          <w:szCs w:val="24"/>
          <w:lang w:val="en-GB" w:eastAsia="ro-RO"/>
        </w:rPr>
        <w:t>Transferul</w:t>
      </w:r>
      <w:proofErr w:type="spellEnd"/>
      <w:r>
        <w:rPr>
          <w:rFonts w:ascii="Calibri" w:eastAsia="Calibri" w:hAnsi="Calibri" w:cs="Calibri"/>
          <w:sz w:val="24"/>
          <w:szCs w:val="24"/>
          <w:lang w:val="en-GB" w:eastAsia="ro-RO"/>
        </w:rPr>
        <w:t xml:space="preserve"> </w:t>
      </w:r>
      <w:proofErr w:type="spellStart"/>
      <w:r>
        <w:rPr>
          <w:rFonts w:ascii="Calibri" w:eastAsia="Calibri" w:hAnsi="Calibri" w:cs="Calibri"/>
          <w:sz w:val="24"/>
          <w:szCs w:val="24"/>
          <w:lang w:val="en-GB" w:eastAsia="ro-RO"/>
        </w:rPr>
        <w:t>și</w:t>
      </w:r>
      <w:proofErr w:type="spellEnd"/>
      <w:r>
        <w:rPr>
          <w:rFonts w:ascii="Calibri" w:eastAsia="Calibri" w:hAnsi="Calibri" w:cs="Calibri"/>
          <w:sz w:val="24"/>
          <w:szCs w:val="24"/>
          <w:lang w:val="en-GB" w:eastAsia="ro-RO"/>
        </w:rPr>
        <w:t xml:space="preserve"> </w:t>
      </w:r>
      <w:proofErr w:type="spellStart"/>
      <w:r>
        <w:rPr>
          <w:rFonts w:ascii="Calibri" w:eastAsia="Calibri" w:hAnsi="Calibri" w:cs="Calibri"/>
          <w:sz w:val="24"/>
          <w:szCs w:val="24"/>
          <w:lang w:val="en-GB" w:eastAsia="ro-RO"/>
        </w:rPr>
        <w:t>includerea</w:t>
      </w:r>
      <w:proofErr w:type="spellEnd"/>
      <w:r>
        <w:rPr>
          <w:rFonts w:ascii="Calibri" w:eastAsia="Calibri" w:hAnsi="Calibri" w:cs="Calibri"/>
          <w:sz w:val="24"/>
          <w:szCs w:val="24"/>
          <w:lang w:val="en-GB" w:eastAsia="ro-RO"/>
        </w:rPr>
        <w:t xml:space="preserve"> </w:t>
      </w:r>
      <w:proofErr w:type="spellStart"/>
      <w:r>
        <w:rPr>
          <w:rFonts w:ascii="Calibri" w:eastAsia="Calibri" w:hAnsi="Calibri" w:cs="Calibri"/>
          <w:sz w:val="24"/>
          <w:szCs w:val="24"/>
          <w:lang w:val="en-GB" w:eastAsia="ro-RO"/>
        </w:rPr>
        <w:t>în</w:t>
      </w:r>
      <w:proofErr w:type="spellEnd"/>
      <w:r>
        <w:rPr>
          <w:rFonts w:ascii="Calibri" w:eastAsia="Calibri" w:hAnsi="Calibri" w:cs="Calibri"/>
          <w:sz w:val="24"/>
          <w:szCs w:val="24"/>
          <w:lang w:val="en-GB" w:eastAsia="ro-RO"/>
        </w:rPr>
        <w:t xml:space="preserve"> context.</w:t>
      </w:r>
    </w:p>
    <w:p w14:paraId="6623AFD3" w14:textId="77777777" w:rsidR="0045731C" w:rsidRPr="00F764CD" w:rsidRDefault="0045731C" w:rsidP="0045731C">
      <w:pPr>
        <w:pStyle w:val="Listparagraf"/>
        <w:numPr>
          <w:ilvl w:val="0"/>
          <w:numId w:val="2"/>
        </w:numPr>
        <w:rPr>
          <w:rFonts w:ascii="Calibri" w:eastAsia="Calibri" w:hAnsi="Calibri" w:cs="Calibri"/>
          <w:color w:val="0000FF" w:themeColor="hyperlink"/>
          <w:u w:val="single"/>
          <w:lang w:val="en-GB" w:eastAsia="ro-RO"/>
        </w:rPr>
      </w:pPr>
      <w:proofErr w:type="spellStart"/>
      <w:r w:rsidRPr="00F764CD">
        <w:rPr>
          <w:rFonts w:ascii="Calibri" w:eastAsia="Calibri" w:hAnsi="Calibri" w:cs="Calibri"/>
          <w:sz w:val="24"/>
          <w:szCs w:val="24"/>
          <w:lang w:val="en-GB" w:eastAsia="ro-RO"/>
        </w:rPr>
        <w:t>Cetățean</w:t>
      </w:r>
      <w:proofErr w:type="spellEnd"/>
      <w:r w:rsidRPr="00F764CD">
        <w:rPr>
          <w:rFonts w:ascii="Calibri" w:eastAsia="Calibri" w:hAnsi="Calibri" w:cs="Calibri"/>
          <w:sz w:val="24"/>
          <w:szCs w:val="24"/>
          <w:lang w:val="en-GB" w:eastAsia="ro-RO"/>
        </w:rPr>
        <w:t xml:space="preserve"> </w:t>
      </w:r>
      <w:proofErr w:type="spellStart"/>
      <w:r w:rsidRPr="00F764CD">
        <w:rPr>
          <w:rFonts w:ascii="Calibri" w:eastAsia="Calibri" w:hAnsi="Calibri" w:cs="Calibri"/>
          <w:sz w:val="24"/>
          <w:szCs w:val="24"/>
          <w:lang w:val="en-GB" w:eastAsia="ro-RO"/>
        </w:rPr>
        <w:t>și</w:t>
      </w:r>
      <w:proofErr w:type="spellEnd"/>
      <w:r w:rsidRPr="00F764CD">
        <w:rPr>
          <w:rFonts w:ascii="Calibri" w:eastAsia="Calibri" w:hAnsi="Calibri" w:cs="Calibri"/>
          <w:sz w:val="24"/>
          <w:szCs w:val="24"/>
          <w:lang w:val="en-GB" w:eastAsia="ro-RO"/>
        </w:rPr>
        <w:t xml:space="preserve"> stat </w:t>
      </w:r>
      <w:proofErr w:type="spellStart"/>
      <w:r w:rsidRPr="00F764CD">
        <w:rPr>
          <w:rFonts w:ascii="Calibri" w:eastAsia="Calibri" w:hAnsi="Calibri" w:cs="Calibri"/>
          <w:sz w:val="24"/>
          <w:szCs w:val="24"/>
          <w:lang w:val="en-GB" w:eastAsia="ro-RO"/>
        </w:rPr>
        <w:t>în</w:t>
      </w:r>
      <w:proofErr w:type="spellEnd"/>
      <w:r w:rsidRPr="00F764CD">
        <w:rPr>
          <w:rFonts w:ascii="Calibri" w:eastAsia="Calibri" w:hAnsi="Calibri" w:cs="Calibri"/>
          <w:sz w:val="24"/>
          <w:szCs w:val="24"/>
          <w:lang w:val="en-GB" w:eastAsia="ro-RO"/>
        </w:rPr>
        <w:t xml:space="preserve"> </w:t>
      </w:r>
      <w:proofErr w:type="spellStart"/>
      <w:r w:rsidRPr="00F764CD">
        <w:rPr>
          <w:rFonts w:ascii="Calibri" w:eastAsia="Calibri" w:hAnsi="Calibri" w:cs="Calibri"/>
          <w:sz w:val="24"/>
          <w:szCs w:val="24"/>
          <w:lang w:val="en-GB" w:eastAsia="ro-RO"/>
        </w:rPr>
        <w:t>democrație</w:t>
      </w:r>
      <w:proofErr w:type="spellEnd"/>
      <w:r w:rsidRPr="00F764CD">
        <w:rPr>
          <w:rFonts w:ascii="Calibri" w:eastAsia="Calibri" w:hAnsi="Calibri" w:cs="Calibri"/>
          <w:sz w:val="24"/>
          <w:szCs w:val="24"/>
          <w:lang w:val="en-GB" w:eastAsia="ro-RO"/>
        </w:rPr>
        <w:t xml:space="preserve"> </w:t>
      </w:r>
      <w:proofErr w:type="spellStart"/>
      <w:r w:rsidRPr="00F764CD">
        <w:rPr>
          <w:rFonts w:ascii="Calibri" w:eastAsia="Calibri" w:hAnsi="Calibri" w:cs="Calibri"/>
          <w:sz w:val="24"/>
          <w:szCs w:val="24"/>
          <w:lang w:val="en-GB" w:eastAsia="ro-RO"/>
        </w:rPr>
        <w:t>și</w:t>
      </w:r>
      <w:proofErr w:type="spellEnd"/>
      <w:r w:rsidRPr="00F764CD">
        <w:rPr>
          <w:rFonts w:ascii="Calibri" w:eastAsia="Calibri" w:hAnsi="Calibri" w:cs="Calibri"/>
          <w:sz w:val="24"/>
          <w:szCs w:val="24"/>
          <w:lang w:val="en-GB" w:eastAsia="ro-RO"/>
        </w:rPr>
        <w:t xml:space="preserve"> </w:t>
      </w:r>
      <w:proofErr w:type="spellStart"/>
      <w:r w:rsidRPr="00F764CD">
        <w:rPr>
          <w:rFonts w:ascii="Calibri" w:eastAsia="Calibri" w:hAnsi="Calibri" w:cs="Calibri"/>
          <w:sz w:val="24"/>
          <w:szCs w:val="24"/>
          <w:lang w:val="en-GB" w:eastAsia="ro-RO"/>
        </w:rPr>
        <w:t>în</w:t>
      </w:r>
      <w:proofErr w:type="spellEnd"/>
      <w:r w:rsidRPr="00F764CD">
        <w:rPr>
          <w:rFonts w:ascii="Calibri" w:eastAsia="Calibri" w:hAnsi="Calibri" w:cs="Calibri"/>
          <w:sz w:val="24"/>
          <w:szCs w:val="24"/>
          <w:lang w:val="en-GB" w:eastAsia="ro-RO"/>
        </w:rPr>
        <w:t xml:space="preserve"> </w:t>
      </w:r>
      <w:proofErr w:type="spellStart"/>
      <w:r w:rsidRPr="00F764CD">
        <w:rPr>
          <w:rFonts w:ascii="Calibri" w:eastAsia="Calibri" w:hAnsi="Calibri" w:cs="Calibri"/>
          <w:sz w:val="24"/>
          <w:szCs w:val="24"/>
          <w:lang w:val="en-GB" w:eastAsia="ro-RO"/>
        </w:rPr>
        <w:t>totalitarism</w:t>
      </w:r>
      <w:proofErr w:type="spellEnd"/>
      <w:r w:rsidRPr="00F764CD">
        <w:rPr>
          <w:rFonts w:ascii="Calibri" w:eastAsia="Calibri" w:hAnsi="Calibri" w:cs="Calibri"/>
          <w:sz w:val="24"/>
          <w:szCs w:val="24"/>
          <w:lang w:val="en-GB" w:eastAsia="ro-RO"/>
        </w:rPr>
        <w:t xml:space="preserve">: </w:t>
      </w:r>
      <w:proofErr w:type="spellStart"/>
      <w:r w:rsidRPr="00F764CD">
        <w:rPr>
          <w:rFonts w:ascii="Calibri" w:eastAsia="Calibri" w:hAnsi="Calibri" w:cs="Calibri"/>
          <w:sz w:val="24"/>
          <w:szCs w:val="24"/>
          <w:lang w:val="en-GB" w:eastAsia="ro-RO"/>
        </w:rPr>
        <w:t>Aplicații</w:t>
      </w:r>
      <w:proofErr w:type="spellEnd"/>
      <w:r w:rsidRPr="00F764CD">
        <w:rPr>
          <w:rFonts w:ascii="Calibri" w:eastAsia="Calibri" w:hAnsi="Calibri" w:cs="Calibri"/>
          <w:sz w:val="24"/>
          <w:szCs w:val="24"/>
          <w:lang w:val="en-GB" w:eastAsia="ro-RO"/>
        </w:rPr>
        <w:t xml:space="preserve">(1:46 min) </w:t>
      </w:r>
    </w:p>
    <w:p w14:paraId="021D2D37" w14:textId="77777777" w:rsidR="0045731C" w:rsidRPr="00805334" w:rsidRDefault="00786EDF" w:rsidP="0045731C">
      <w:pPr>
        <w:rPr>
          <w:rFonts w:ascii="Calibri" w:eastAsia="Calibri" w:hAnsi="Calibri" w:cs="Calibri"/>
          <w:lang w:val="en-GB" w:eastAsia="ro-RO"/>
        </w:rPr>
      </w:pPr>
      <w:hyperlink r:id="rId13">
        <w:r w:rsidR="0045731C" w:rsidRPr="00805334">
          <w:rPr>
            <w:rFonts w:ascii="Calibri" w:eastAsia="Calibri" w:hAnsi="Calibri" w:cs="Calibri"/>
            <w:color w:val="0563C1"/>
            <w:u w:val="single"/>
            <w:lang w:val="en-GB" w:eastAsia="ro-RO"/>
          </w:rPr>
          <w:t>https://www.youtube.com/playlist?list=PLqle1aQarAtgAGy1WaqyJASQgrRptSVQA</w:t>
        </w:r>
      </w:hyperlink>
    </w:p>
    <w:p w14:paraId="345C3840" w14:textId="77777777" w:rsidR="0045731C" w:rsidRDefault="0045731C" w:rsidP="0045731C">
      <w:pPr>
        <w:ind w:firstLine="708"/>
        <w:rPr>
          <w:sz w:val="24"/>
          <w:szCs w:val="24"/>
          <w:lang w:val="en-GB" w:eastAsia="ro-RO"/>
        </w:rPr>
      </w:pPr>
      <w:proofErr w:type="spellStart"/>
      <w:r w:rsidRPr="00561097">
        <w:rPr>
          <w:sz w:val="24"/>
          <w:szCs w:val="24"/>
          <w:lang w:val="en-GB" w:eastAsia="ro-RO"/>
        </w:rPr>
        <w:t>Elevii</w:t>
      </w:r>
      <w:proofErr w:type="spellEnd"/>
      <w:r w:rsidRPr="00561097">
        <w:rPr>
          <w:sz w:val="24"/>
          <w:szCs w:val="24"/>
          <w:lang w:val="en-GB" w:eastAsia="ro-RO"/>
        </w:rPr>
        <w:t xml:space="preserve"> </w:t>
      </w:r>
      <w:proofErr w:type="spellStart"/>
      <w:r w:rsidRPr="00561097">
        <w:rPr>
          <w:sz w:val="24"/>
          <w:szCs w:val="24"/>
          <w:lang w:val="en-GB" w:eastAsia="ro-RO"/>
        </w:rPr>
        <w:t>rezolvă</w:t>
      </w:r>
      <w:proofErr w:type="spellEnd"/>
      <w:r w:rsidRPr="00561097">
        <w:rPr>
          <w:sz w:val="24"/>
          <w:szCs w:val="24"/>
          <w:lang w:val="en-GB" w:eastAsia="ro-RO"/>
        </w:rPr>
        <w:t xml:space="preserve"> </w:t>
      </w:r>
      <w:proofErr w:type="spellStart"/>
      <w:r w:rsidRPr="00561097">
        <w:rPr>
          <w:sz w:val="24"/>
          <w:szCs w:val="24"/>
          <w:lang w:val="en-GB" w:eastAsia="ro-RO"/>
        </w:rPr>
        <w:t>în</w:t>
      </w:r>
      <w:proofErr w:type="spellEnd"/>
      <w:r w:rsidRPr="00561097">
        <w:rPr>
          <w:sz w:val="24"/>
          <w:szCs w:val="24"/>
          <w:lang w:val="en-GB" w:eastAsia="ro-RO"/>
        </w:rPr>
        <w:t xml:space="preserve"> </w:t>
      </w:r>
      <w:proofErr w:type="spellStart"/>
      <w:r w:rsidRPr="00561097">
        <w:rPr>
          <w:sz w:val="24"/>
          <w:szCs w:val="24"/>
          <w:lang w:val="en-GB" w:eastAsia="ro-RO"/>
        </w:rPr>
        <w:t>echipă</w:t>
      </w:r>
      <w:proofErr w:type="spellEnd"/>
      <w:r w:rsidRPr="00561097">
        <w:rPr>
          <w:sz w:val="24"/>
          <w:szCs w:val="24"/>
          <w:lang w:val="en-GB" w:eastAsia="ro-RO"/>
        </w:rPr>
        <w:t xml:space="preserve"> </w:t>
      </w:r>
      <w:proofErr w:type="spellStart"/>
      <w:r w:rsidRPr="00561097">
        <w:rPr>
          <w:sz w:val="24"/>
          <w:szCs w:val="24"/>
          <w:lang w:val="en-GB" w:eastAsia="ro-RO"/>
        </w:rPr>
        <w:t>sarcinile</w:t>
      </w:r>
      <w:proofErr w:type="spellEnd"/>
      <w:r w:rsidRPr="00561097">
        <w:rPr>
          <w:sz w:val="24"/>
          <w:szCs w:val="24"/>
          <w:lang w:val="en-GB" w:eastAsia="ro-RO"/>
        </w:rPr>
        <w:t xml:space="preserve"> de </w:t>
      </w:r>
      <w:proofErr w:type="spellStart"/>
      <w:r w:rsidRPr="00561097">
        <w:rPr>
          <w:sz w:val="24"/>
          <w:szCs w:val="24"/>
          <w:lang w:val="en-GB" w:eastAsia="ro-RO"/>
        </w:rPr>
        <w:t>lucru</w:t>
      </w:r>
      <w:proofErr w:type="spellEnd"/>
      <w:r w:rsidRPr="00561097">
        <w:rPr>
          <w:sz w:val="24"/>
          <w:szCs w:val="24"/>
          <w:lang w:val="en-GB" w:eastAsia="ro-RO"/>
        </w:rPr>
        <w:t xml:space="preserve">, </w:t>
      </w:r>
      <w:proofErr w:type="spellStart"/>
      <w:r w:rsidRPr="00561097">
        <w:rPr>
          <w:sz w:val="24"/>
          <w:szCs w:val="24"/>
          <w:lang w:val="en-GB" w:eastAsia="ro-RO"/>
        </w:rPr>
        <w:t>prezintă</w:t>
      </w:r>
      <w:proofErr w:type="spellEnd"/>
      <w:r w:rsidRPr="00561097">
        <w:rPr>
          <w:sz w:val="24"/>
          <w:szCs w:val="24"/>
          <w:lang w:val="en-GB" w:eastAsia="ro-RO"/>
        </w:rPr>
        <w:t xml:space="preserve"> </w:t>
      </w:r>
      <w:proofErr w:type="spellStart"/>
      <w:r w:rsidRPr="00561097">
        <w:rPr>
          <w:sz w:val="24"/>
          <w:szCs w:val="24"/>
          <w:lang w:val="en-GB" w:eastAsia="ro-RO"/>
        </w:rPr>
        <w:t>răspunsurile</w:t>
      </w:r>
      <w:proofErr w:type="spellEnd"/>
      <w:r w:rsidRPr="00561097">
        <w:rPr>
          <w:sz w:val="24"/>
          <w:szCs w:val="24"/>
          <w:lang w:val="en-GB" w:eastAsia="ro-RO"/>
        </w:rPr>
        <w:t xml:space="preserve">. </w:t>
      </w:r>
      <w:proofErr w:type="spellStart"/>
      <w:r w:rsidRPr="00561097">
        <w:rPr>
          <w:sz w:val="24"/>
          <w:szCs w:val="24"/>
          <w:lang w:val="en-GB" w:eastAsia="ro-RO"/>
        </w:rPr>
        <w:t>Profesorul</w:t>
      </w:r>
      <w:proofErr w:type="spellEnd"/>
      <w:r w:rsidRPr="00561097">
        <w:rPr>
          <w:sz w:val="24"/>
          <w:szCs w:val="24"/>
          <w:lang w:val="en-GB" w:eastAsia="ro-RO"/>
        </w:rPr>
        <w:t xml:space="preserve"> </w:t>
      </w:r>
      <w:proofErr w:type="spellStart"/>
      <w:r w:rsidRPr="00561097">
        <w:rPr>
          <w:sz w:val="24"/>
          <w:szCs w:val="24"/>
          <w:lang w:val="en-GB" w:eastAsia="ro-RO"/>
        </w:rPr>
        <w:t>evaluează</w:t>
      </w:r>
      <w:proofErr w:type="spellEnd"/>
      <w:r w:rsidRPr="00561097">
        <w:rPr>
          <w:sz w:val="24"/>
          <w:szCs w:val="24"/>
          <w:lang w:val="en-GB" w:eastAsia="ro-RO"/>
        </w:rPr>
        <w:t xml:space="preserve"> </w:t>
      </w:r>
      <w:proofErr w:type="spellStart"/>
      <w:r w:rsidRPr="00561097">
        <w:rPr>
          <w:sz w:val="24"/>
          <w:szCs w:val="24"/>
          <w:lang w:val="en-GB" w:eastAsia="ro-RO"/>
        </w:rPr>
        <w:t>capacitatea</w:t>
      </w:r>
      <w:proofErr w:type="spellEnd"/>
      <w:r w:rsidRPr="00561097">
        <w:rPr>
          <w:sz w:val="24"/>
          <w:szCs w:val="24"/>
          <w:lang w:val="en-GB" w:eastAsia="ro-RO"/>
        </w:rPr>
        <w:t xml:space="preserve"> de </w:t>
      </w:r>
      <w:proofErr w:type="spellStart"/>
      <w:proofErr w:type="gramStart"/>
      <w:r w:rsidRPr="00561097">
        <w:rPr>
          <w:sz w:val="24"/>
          <w:szCs w:val="24"/>
          <w:lang w:val="en-GB" w:eastAsia="ro-RO"/>
        </w:rPr>
        <w:t>analiză</w:t>
      </w:r>
      <w:proofErr w:type="spellEnd"/>
      <w:r w:rsidRPr="00561097">
        <w:rPr>
          <w:sz w:val="24"/>
          <w:szCs w:val="24"/>
          <w:lang w:val="en-GB" w:eastAsia="ro-RO"/>
        </w:rPr>
        <w:t xml:space="preserve"> ,</w:t>
      </w:r>
      <w:proofErr w:type="gramEnd"/>
      <w:r w:rsidRPr="00561097">
        <w:rPr>
          <w:sz w:val="24"/>
          <w:szCs w:val="24"/>
          <w:lang w:val="en-GB" w:eastAsia="ro-RO"/>
        </w:rPr>
        <w:t xml:space="preserve"> </w:t>
      </w:r>
      <w:proofErr w:type="spellStart"/>
      <w:r w:rsidRPr="00561097">
        <w:rPr>
          <w:sz w:val="24"/>
          <w:szCs w:val="24"/>
          <w:lang w:val="en-GB" w:eastAsia="ro-RO"/>
        </w:rPr>
        <w:t>gândirea</w:t>
      </w:r>
      <w:proofErr w:type="spellEnd"/>
      <w:r w:rsidRPr="00561097">
        <w:rPr>
          <w:sz w:val="24"/>
          <w:szCs w:val="24"/>
          <w:lang w:val="en-GB" w:eastAsia="ro-RO"/>
        </w:rPr>
        <w:t xml:space="preserve"> </w:t>
      </w:r>
      <w:proofErr w:type="spellStart"/>
      <w:r w:rsidRPr="00561097">
        <w:rPr>
          <w:sz w:val="24"/>
          <w:szCs w:val="24"/>
          <w:lang w:val="en-GB" w:eastAsia="ro-RO"/>
        </w:rPr>
        <w:t>critică</w:t>
      </w:r>
      <w:proofErr w:type="spellEnd"/>
      <w:r w:rsidRPr="00561097">
        <w:rPr>
          <w:sz w:val="24"/>
          <w:szCs w:val="24"/>
          <w:lang w:val="en-GB" w:eastAsia="ro-RO"/>
        </w:rPr>
        <w:t xml:space="preserve">, </w:t>
      </w:r>
      <w:proofErr w:type="spellStart"/>
      <w:r w:rsidRPr="00561097">
        <w:rPr>
          <w:sz w:val="24"/>
          <w:szCs w:val="24"/>
          <w:lang w:val="en-GB" w:eastAsia="ro-RO"/>
        </w:rPr>
        <w:t>capacitatea</w:t>
      </w:r>
      <w:proofErr w:type="spellEnd"/>
      <w:r w:rsidRPr="00561097">
        <w:rPr>
          <w:sz w:val="24"/>
          <w:szCs w:val="24"/>
          <w:lang w:val="en-GB" w:eastAsia="ro-RO"/>
        </w:rPr>
        <w:t xml:space="preserve"> de a formula </w:t>
      </w:r>
      <w:proofErr w:type="spellStart"/>
      <w:r w:rsidRPr="00561097">
        <w:rPr>
          <w:sz w:val="24"/>
          <w:szCs w:val="24"/>
          <w:lang w:val="en-GB" w:eastAsia="ro-RO"/>
        </w:rPr>
        <w:t>opinii</w:t>
      </w:r>
      <w:proofErr w:type="spellEnd"/>
      <w:r w:rsidRPr="00561097">
        <w:rPr>
          <w:sz w:val="24"/>
          <w:szCs w:val="24"/>
          <w:lang w:val="en-GB" w:eastAsia="ro-RO"/>
        </w:rPr>
        <w:t xml:space="preserve">, </w:t>
      </w:r>
      <w:proofErr w:type="spellStart"/>
      <w:r w:rsidRPr="00561097">
        <w:rPr>
          <w:sz w:val="24"/>
          <w:szCs w:val="24"/>
          <w:lang w:val="en-GB" w:eastAsia="ro-RO"/>
        </w:rPr>
        <w:t>evaluează</w:t>
      </w:r>
      <w:proofErr w:type="spellEnd"/>
      <w:r w:rsidRPr="00561097">
        <w:rPr>
          <w:sz w:val="24"/>
          <w:szCs w:val="24"/>
          <w:lang w:val="en-GB" w:eastAsia="ro-RO"/>
        </w:rPr>
        <w:t xml:space="preserve"> </w:t>
      </w:r>
      <w:proofErr w:type="spellStart"/>
      <w:r w:rsidRPr="00561097">
        <w:rPr>
          <w:sz w:val="24"/>
          <w:szCs w:val="24"/>
          <w:lang w:val="en-GB" w:eastAsia="ro-RO"/>
        </w:rPr>
        <w:t>spiritul</w:t>
      </w:r>
      <w:proofErr w:type="spellEnd"/>
      <w:r w:rsidRPr="00561097">
        <w:rPr>
          <w:sz w:val="24"/>
          <w:szCs w:val="24"/>
          <w:lang w:val="en-GB" w:eastAsia="ro-RO"/>
        </w:rPr>
        <w:t xml:space="preserve"> de </w:t>
      </w:r>
      <w:proofErr w:type="spellStart"/>
      <w:r w:rsidRPr="00561097">
        <w:rPr>
          <w:sz w:val="24"/>
          <w:szCs w:val="24"/>
          <w:lang w:val="en-GB" w:eastAsia="ro-RO"/>
        </w:rPr>
        <w:t>dreptate</w:t>
      </w:r>
      <w:proofErr w:type="spellEnd"/>
      <w:r w:rsidRPr="00561097">
        <w:rPr>
          <w:sz w:val="24"/>
          <w:szCs w:val="24"/>
          <w:lang w:val="en-GB" w:eastAsia="ro-RO"/>
        </w:rPr>
        <w:t xml:space="preserve"> al </w:t>
      </w:r>
      <w:proofErr w:type="spellStart"/>
      <w:r w:rsidRPr="00561097">
        <w:rPr>
          <w:sz w:val="24"/>
          <w:szCs w:val="24"/>
          <w:lang w:val="en-GB" w:eastAsia="ro-RO"/>
        </w:rPr>
        <w:t>elevilor</w:t>
      </w:r>
      <w:proofErr w:type="spellEnd"/>
      <w:r w:rsidRPr="00561097">
        <w:rPr>
          <w:sz w:val="24"/>
          <w:szCs w:val="24"/>
          <w:lang w:val="en-GB" w:eastAsia="ro-RO"/>
        </w:rPr>
        <w:t xml:space="preserve"> </w:t>
      </w:r>
      <w:proofErr w:type="spellStart"/>
      <w:r w:rsidRPr="00561097">
        <w:rPr>
          <w:sz w:val="24"/>
          <w:szCs w:val="24"/>
          <w:lang w:val="en-GB" w:eastAsia="ro-RO"/>
        </w:rPr>
        <w:t>și</w:t>
      </w:r>
      <w:proofErr w:type="spellEnd"/>
      <w:r w:rsidRPr="00561097">
        <w:rPr>
          <w:sz w:val="24"/>
          <w:szCs w:val="24"/>
          <w:lang w:val="en-GB" w:eastAsia="ro-RO"/>
        </w:rPr>
        <w:t xml:space="preserve"> </w:t>
      </w:r>
      <w:proofErr w:type="spellStart"/>
      <w:r w:rsidRPr="00561097">
        <w:rPr>
          <w:sz w:val="24"/>
          <w:szCs w:val="24"/>
          <w:lang w:val="en-GB" w:eastAsia="ro-RO"/>
        </w:rPr>
        <w:t>participarea</w:t>
      </w:r>
      <w:proofErr w:type="spellEnd"/>
      <w:r w:rsidRPr="00561097">
        <w:rPr>
          <w:sz w:val="24"/>
          <w:szCs w:val="24"/>
          <w:lang w:val="en-GB" w:eastAsia="ro-RO"/>
        </w:rPr>
        <w:t xml:space="preserve"> lor </w:t>
      </w:r>
      <w:proofErr w:type="spellStart"/>
      <w:r w:rsidRPr="00561097">
        <w:rPr>
          <w:sz w:val="24"/>
          <w:szCs w:val="24"/>
          <w:lang w:val="en-GB" w:eastAsia="ro-RO"/>
        </w:rPr>
        <w:t>afectivă</w:t>
      </w:r>
      <w:proofErr w:type="spellEnd"/>
      <w:r w:rsidRPr="00561097">
        <w:rPr>
          <w:sz w:val="24"/>
          <w:szCs w:val="24"/>
          <w:lang w:val="en-GB" w:eastAsia="ro-RO"/>
        </w:rPr>
        <w:t>.</w:t>
      </w:r>
    </w:p>
    <w:p w14:paraId="50E6BB9B" w14:textId="77777777" w:rsidR="0045731C" w:rsidRDefault="0045731C" w:rsidP="0045731C">
      <w:pPr>
        <w:rPr>
          <w:sz w:val="24"/>
          <w:szCs w:val="24"/>
          <w:lang w:val="en-GB" w:eastAsia="ro-RO"/>
        </w:rPr>
      </w:pPr>
    </w:p>
    <w:p w14:paraId="3EB7F74F" w14:textId="77777777" w:rsidR="0045731C" w:rsidRDefault="0045731C" w:rsidP="0045731C">
      <w:pPr>
        <w:rPr>
          <w:sz w:val="24"/>
          <w:szCs w:val="24"/>
          <w:lang w:val="en-GB" w:eastAsia="ro-RO"/>
        </w:rPr>
      </w:pPr>
      <w:r w:rsidRPr="00F764CD">
        <w:rPr>
          <w:b/>
          <w:sz w:val="28"/>
          <w:szCs w:val="28"/>
          <w:lang w:val="en-GB" w:eastAsia="ro-RO"/>
        </w:rPr>
        <w:t>5</w:t>
      </w:r>
      <w:r>
        <w:rPr>
          <w:sz w:val="24"/>
          <w:szCs w:val="24"/>
          <w:lang w:val="en-GB" w:eastAsia="ro-RO"/>
        </w:rPr>
        <w:t xml:space="preserve">. </w:t>
      </w:r>
      <w:proofErr w:type="spellStart"/>
      <w:r>
        <w:rPr>
          <w:sz w:val="24"/>
          <w:szCs w:val="24"/>
          <w:lang w:val="en-GB" w:eastAsia="ro-RO"/>
        </w:rPr>
        <w:t>Modalități</w:t>
      </w:r>
      <w:proofErr w:type="spellEnd"/>
      <w:r>
        <w:rPr>
          <w:sz w:val="24"/>
          <w:szCs w:val="24"/>
          <w:lang w:val="en-GB" w:eastAsia="ro-RO"/>
        </w:rPr>
        <w:t xml:space="preserve"> de </w:t>
      </w:r>
      <w:proofErr w:type="spellStart"/>
      <w:r>
        <w:rPr>
          <w:sz w:val="24"/>
          <w:szCs w:val="24"/>
          <w:lang w:val="en-GB" w:eastAsia="ro-RO"/>
        </w:rPr>
        <w:t>evaluare</w:t>
      </w:r>
      <w:proofErr w:type="spellEnd"/>
    </w:p>
    <w:p w14:paraId="32976EE9" w14:textId="77777777" w:rsidR="0045731C" w:rsidRDefault="0045731C" w:rsidP="0045731C">
      <w:pPr>
        <w:ind w:firstLine="708"/>
        <w:rPr>
          <w:sz w:val="24"/>
          <w:szCs w:val="24"/>
          <w:lang w:val="en-GB" w:eastAsia="ro-RO"/>
        </w:rPr>
      </w:pPr>
      <w:proofErr w:type="spellStart"/>
      <w:proofErr w:type="gramStart"/>
      <w:r>
        <w:rPr>
          <w:sz w:val="24"/>
          <w:szCs w:val="24"/>
          <w:lang w:val="en-GB" w:eastAsia="ro-RO"/>
        </w:rPr>
        <w:t>Profesorul</w:t>
      </w:r>
      <w:proofErr w:type="spellEnd"/>
      <w:r>
        <w:rPr>
          <w:sz w:val="24"/>
          <w:szCs w:val="24"/>
          <w:lang w:val="en-GB" w:eastAsia="ro-RO"/>
        </w:rPr>
        <w:t xml:space="preserve">  </w:t>
      </w:r>
      <w:proofErr w:type="spellStart"/>
      <w:r>
        <w:rPr>
          <w:sz w:val="24"/>
          <w:szCs w:val="24"/>
          <w:lang w:val="en-GB" w:eastAsia="ro-RO"/>
        </w:rPr>
        <w:t>propune</w:t>
      </w:r>
      <w:proofErr w:type="spellEnd"/>
      <w:proofErr w:type="gramEnd"/>
      <w:r>
        <w:rPr>
          <w:sz w:val="24"/>
          <w:szCs w:val="24"/>
          <w:lang w:val="en-GB" w:eastAsia="ro-RO"/>
        </w:rPr>
        <w:t xml:space="preserve"> </w:t>
      </w:r>
      <w:proofErr w:type="spellStart"/>
      <w:r>
        <w:rPr>
          <w:sz w:val="24"/>
          <w:szCs w:val="24"/>
          <w:lang w:val="en-GB" w:eastAsia="ro-RO"/>
        </w:rPr>
        <w:t>elevilor</w:t>
      </w:r>
      <w:proofErr w:type="spellEnd"/>
      <w:r>
        <w:rPr>
          <w:sz w:val="24"/>
          <w:szCs w:val="24"/>
          <w:lang w:val="en-GB" w:eastAsia="ro-RO"/>
        </w:rPr>
        <w:t xml:space="preserve"> </w:t>
      </w:r>
      <w:proofErr w:type="spellStart"/>
      <w:r>
        <w:rPr>
          <w:sz w:val="24"/>
          <w:szCs w:val="24"/>
          <w:lang w:val="en-GB" w:eastAsia="ro-RO"/>
        </w:rPr>
        <w:t>rezolvarea</w:t>
      </w:r>
      <w:proofErr w:type="spellEnd"/>
      <w:r>
        <w:rPr>
          <w:sz w:val="24"/>
          <w:szCs w:val="24"/>
          <w:lang w:val="en-GB" w:eastAsia="ro-RO"/>
        </w:rPr>
        <w:t xml:space="preserve"> </w:t>
      </w:r>
      <w:proofErr w:type="spellStart"/>
      <w:r>
        <w:rPr>
          <w:sz w:val="24"/>
          <w:szCs w:val="24"/>
          <w:lang w:val="en-GB" w:eastAsia="ro-RO"/>
        </w:rPr>
        <w:t>unor</w:t>
      </w:r>
      <w:proofErr w:type="spellEnd"/>
      <w:r>
        <w:rPr>
          <w:sz w:val="24"/>
          <w:szCs w:val="24"/>
          <w:lang w:val="en-GB" w:eastAsia="ro-RO"/>
        </w:rPr>
        <w:t xml:space="preserve"> </w:t>
      </w:r>
      <w:proofErr w:type="spellStart"/>
      <w:r>
        <w:rPr>
          <w:sz w:val="24"/>
          <w:szCs w:val="24"/>
          <w:lang w:val="en-GB" w:eastAsia="ro-RO"/>
        </w:rPr>
        <w:t>exerciții</w:t>
      </w:r>
      <w:proofErr w:type="spellEnd"/>
      <w:r>
        <w:rPr>
          <w:sz w:val="24"/>
          <w:szCs w:val="24"/>
          <w:lang w:val="en-GB" w:eastAsia="ro-RO"/>
        </w:rPr>
        <w:t xml:space="preserve"> interactive. </w:t>
      </w:r>
    </w:p>
    <w:p w14:paraId="7686B8FB" w14:textId="77777777" w:rsidR="0045731C" w:rsidRPr="00122269" w:rsidRDefault="00786EDF" w:rsidP="0045731C">
      <w:pPr>
        <w:spacing w:after="160" w:line="259" w:lineRule="auto"/>
        <w:rPr>
          <w:rFonts w:ascii="Calibri" w:eastAsia="Calibri" w:hAnsi="Calibri" w:cs="Calibri"/>
          <w:sz w:val="24"/>
          <w:szCs w:val="24"/>
          <w:lang w:val="en-GB" w:eastAsia="ro-RO"/>
        </w:rPr>
      </w:pPr>
      <w:hyperlink r:id="rId14" w:history="1">
        <w:r w:rsidR="0045731C" w:rsidRPr="008D17A9">
          <w:rPr>
            <w:rFonts w:ascii="Calibri" w:eastAsia="Calibri" w:hAnsi="Calibri" w:cs="Calibri"/>
            <w:color w:val="0000FF" w:themeColor="hyperlink"/>
            <w:sz w:val="24"/>
            <w:szCs w:val="24"/>
            <w:u w:val="single"/>
            <w:lang w:val="en-GB" w:eastAsia="ro-RO"/>
          </w:rPr>
          <w:t>https://wordwall.net/ro/resource/26016533/istorie/clasa-a-7-a-cet%c4%83%c8%9bean-%c8%99i-stat-%c3%aen-democra%c8%9bie-%c8%99i</w:t>
        </w:r>
      </w:hyperlink>
    </w:p>
    <w:p w14:paraId="29737B4F" w14:textId="77777777" w:rsidR="0045731C" w:rsidRDefault="00786EDF" w:rsidP="0045731C">
      <w:pPr>
        <w:spacing w:after="160" w:line="259" w:lineRule="auto"/>
        <w:rPr>
          <w:rFonts w:ascii="Calibri" w:eastAsia="Calibri" w:hAnsi="Calibri" w:cs="Calibri"/>
          <w:sz w:val="28"/>
          <w:szCs w:val="28"/>
          <w:lang w:val="en-GB" w:eastAsia="ro-RO"/>
        </w:rPr>
      </w:pPr>
      <w:hyperlink r:id="rId15" w:history="1">
        <w:r w:rsidR="0045731C" w:rsidRPr="008D17A9">
          <w:rPr>
            <w:rStyle w:val="Hyperlink"/>
            <w:rFonts w:ascii="Calibri" w:eastAsia="Calibri" w:hAnsi="Calibri" w:cs="Calibri"/>
            <w:sz w:val="24"/>
            <w:szCs w:val="24"/>
            <w:lang w:val="en-GB" w:eastAsia="ro-RO"/>
          </w:rPr>
          <w:t>https://wordwall.net/ro/resource/29308527/istorie/istorie</w:t>
        </w:r>
      </w:hyperlink>
    </w:p>
    <w:p w14:paraId="4E4E3E92" w14:textId="77777777" w:rsidR="0045731C" w:rsidRDefault="0045731C" w:rsidP="0045731C">
      <w:pPr>
        <w:spacing w:after="160" w:line="259" w:lineRule="auto"/>
        <w:rPr>
          <w:rFonts w:eastAsia="Calibri" w:cstheme="minorHAnsi"/>
          <w:sz w:val="24"/>
          <w:szCs w:val="24"/>
          <w:lang w:val="en-GB" w:eastAsia="ro-RO"/>
        </w:rPr>
      </w:pPr>
      <w:r>
        <w:rPr>
          <w:rFonts w:ascii="Calibri" w:eastAsia="Calibri" w:hAnsi="Calibri" w:cs="Calibri"/>
          <w:sz w:val="28"/>
          <w:szCs w:val="28"/>
          <w:lang w:val="en-GB" w:eastAsia="ro-RO"/>
        </w:rPr>
        <w:tab/>
      </w:r>
      <w:r>
        <w:rPr>
          <w:rFonts w:eastAsia="Calibri" w:cstheme="minorHAnsi"/>
          <w:sz w:val="24"/>
          <w:szCs w:val="24"/>
          <w:lang w:val="en-GB" w:eastAsia="ro-RO"/>
        </w:rPr>
        <w:t xml:space="preserve">La </w:t>
      </w:r>
      <w:proofErr w:type="spellStart"/>
      <w:r>
        <w:rPr>
          <w:rFonts w:eastAsia="Calibri" w:cstheme="minorHAnsi"/>
          <w:sz w:val="24"/>
          <w:szCs w:val="24"/>
          <w:lang w:val="en-GB" w:eastAsia="ro-RO"/>
        </w:rPr>
        <w:t>sfârșitul</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orei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profesorul</w:t>
      </w:r>
      <w:proofErr w:type="spellEnd"/>
      <w:r>
        <w:rPr>
          <w:rFonts w:eastAsia="Calibri" w:cstheme="minorHAnsi"/>
          <w:sz w:val="24"/>
          <w:szCs w:val="24"/>
          <w:lang w:val="en-GB" w:eastAsia="ro-RO"/>
        </w:rPr>
        <w:t xml:space="preserve"> face </w:t>
      </w:r>
      <w:proofErr w:type="spellStart"/>
      <w:r>
        <w:rPr>
          <w:rFonts w:eastAsia="Calibri" w:cstheme="minorHAnsi"/>
          <w:sz w:val="24"/>
          <w:szCs w:val="24"/>
          <w:lang w:val="en-GB" w:eastAsia="ro-RO"/>
        </w:rPr>
        <w:t>aprecieri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asupra</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participării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elevilor</w:t>
      </w:r>
      <w:proofErr w:type="spellEnd"/>
      <w:r>
        <w:rPr>
          <w:rFonts w:eastAsia="Calibri" w:cstheme="minorHAnsi"/>
          <w:sz w:val="24"/>
          <w:szCs w:val="24"/>
          <w:lang w:val="en-GB" w:eastAsia="ro-RO"/>
        </w:rPr>
        <w:t xml:space="preserve"> la </w:t>
      </w:r>
      <w:proofErr w:type="spellStart"/>
      <w:r>
        <w:rPr>
          <w:rFonts w:eastAsia="Calibri" w:cstheme="minorHAnsi"/>
          <w:sz w:val="24"/>
          <w:szCs w:val="24"/>
          <w:lang w:val="en-GB" w:eastAsia="ro-RO"/>
        </w:rPr>
        <w:t>lecție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și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îi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evidențiază</w:t>
      </w:r>
      <w:proofErr w:type="spellEnd"/>
      <w:r>
        <w:rPr>
          <w:rFonts w:eastAsia="Calibri" w:cstheme="minorHAnsi"/>
          <w:sz w:val="24"/>
          <w:szCs w:val="24"/>
          <w:lang w:val="en-GB" w:eastAsia="ro-RO"/>
        </w:rPr>
        <w:t xml:space="preserve"> pe </w:t>
      </w:r>
      <w:proofErr w:type="spellStart"/>
      <w:r>
        <w:rPr>
          <w:rFonts w:eastAsia="Calibri" w:cstheme="minorHAnsi"/>
          <w:sz w:val="24"/>
          <w:szCs w:val="24"/>
          <w:lang w:val="en-GB" w:eastAsia="ro-RO"/>
        </w:rPr>
        <w:t>cei</w:t>
      </w:r>
      <w:proofErr w:type="spellEnd"/>
      <w:r>
        <w:rPr>
          <w:rFonts w:eastAsia="Calibri" w:cstheme="minorHAnsi"/>
          <w:sz w:val="24"/>
          <w:szCs w:val="24"/>
          <w:lang w:val="en-GB" w:eastAsia="ro-RO"/>
        </w:rPr>
        <w:t xml:space="preserve"> care au </w:t>
      </w:r>
      <w:proofErr w:type="spellStart"/>
      <w:r>
        <w:rPr>
          <w:rFonts w:eastAsia="Calibri" w:cstheme="minorHAnsi"/>
          <w:sz w:val="24"/>
          <w:szCs w:val="24"/>
          <w:lang w:val="en-GB" w:eastAsia="ro-RO"/>
        </w:rPr>
        <w:t>avut</w:t>
      </w:r>
      <w:proofErr w:type="spellEnd"/>
      <w:r>
        <w:rPr>
          <w:rFonts w:eastAsia="Calibri" w:cstheme="minorHAnsi"/>
          <w:sz w:val="24"/>
          <w:szCs w:val="24"/>
          <w:lang w:val="en-GB" w:eastAsia="ro-RO"/>
        </w:rPr>
        <w:t xml:space="preserve"> o </w:t>
      </w:r>
      <w:proofErr w:type="spellStart"/>
      <w:r>
        <w:rPr>
          <w:rFonts w:eastAsia="Calibri" w:cstheme="minorHAnsi"/>
          <w:sz w:val="24"/>
          <w:szCs w:val="24"/>
          <w:lang w:val="en-GB" w:eastAsia="ro-RO"/>
        </w:rPr>
        <w:t>contribuție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mai</w:t>
      </w:r>
      <w:proofErr w:type="spellEnd"/>
      <w:r>
        <w:rPr>
          <w:rFonts w:eastAsia="Calibri" w:cstheme="minorHAnsi"/>
          <w:sz w:val="24"/>
          <w:szCs w:val="24"/>
          <w:lang w:val="en-GB" w:eastAsia="ro-RO"/>
        </w:rPr>
        <w:t xml:space="preserve"> mare, </w:t>
      </w:r>
      <w:proofErr w:type="spellStart"/>
      <w:r>
        <w:rPr>
          <w:rFonts w:eastAsia="Calibri" w:cstheme="minorHAnsi"/>
          <w:sz w:val="24"/>
          <w:szCs w:val="24"/>
          <w:lang w:val="en-GB" w:eastAsia="ro-RO"/>
        </w:rPr>
        <w:t>notându-i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Elevii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compară</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notarea</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profesorului</w:t>
      </w:r>
      <w:proofErr w:type="spellEnd"/>
      <w:r>
        <w:rPr>
          <w:rFonts w:eastAsia="Calibri" w:cstheme="minorHAnsi"/>
          <w:sz w:val="24"/>
          <w:szCs w:val="24"/>
          <w:lang w:val="en-GB" w:eastAsia="ro-RO"/>
        </w:rPr>
        <w:t xml:space="preserve"> cu </w:t>
      </w:r>
      <w:proofErr w:type="spellStart"/>
      <w:r>
        <w:rPr>
          <w:rFonts w:eastAsia="Calibri" w:cstheme="minorHAnsi"/>
          <w:sz w:val="24"/>
          <w:szCs w:val="24"/>
          <w:lang w:val="en-GB" w:eastAsia="ro-RO"/>
        </w:rPr>
        <w:t>autoevaluarea</w:t>
      </w:r>
      <w:proofErr w:type="spellEnd"/>
      <w:r>
        <w:rPr>
          <w:rFonts w:eastAsia="Calibri" w:cstheme="minorHAnsi"/>
          <w:sz w:val="24"/>
          <w:szCs w:val="24"/>
          <w:lang w:val="en-GB" w:eastAsia="ro-RO"/>
        </w:rPr>
        <w:t>.</w:t>
      </w:r>
    </w:p>
    <w:p w14:paraId="2AC33BB6" w14:textId="77777777" w:rsidR="0045731C" w:rsidRDefault="0045731C" w:rsidP="0045731C">
      <w:pPr>
        <w:spacing w:after="160" w:line="259" w:lineRule="auto"/>
        <w:rPr>
          <w:rFonts w:eastAsia="Calibri" w:cstheme="minorHAnsi"/>
          <w:sz w:val="24"/>
          <w:szCs w:val="24"/>
          <w:lang w:val="en-GB" w:eastAsia="ro-RO"/>
        </w:rPr>
      </w:pPr>
    </w:p>
    <w:p w14:paraId="1ED67256" w14:textId="77777777" w:rsidR="0045731C" w:rsidRPr="008666A9" w:rsidRDefault="0045731C" w:rsidP="0045731C">
      <w:pPr>
        <w:spacing w:after="160" w:line="259" w:lineRule="auto"/>
        <w:rPr>
          <w:rFonts w:eastAsia="Calibri" w:cstheme="minorHAnsi"/>
          <w:b/>
          <w:sz w:val="24"/>
          <w:szCs w:val="24"/>
          <w:lang w:val="en-GB" w:eastAsia="ro-RO"/>
        </w:rPr>
      </w:pPr>
      <w:proofErr w:type="spellStart"/>
      <w:r w:rsidRPr="008666A9">
        <w:rPr>
          <w:rFonts w:eastAsia="Calibri" w:cstheme="minorHAnsi"/>
          <w:b/>
          <w:sz w:val="24"/>
          <w:szCs w:val="24"/>
          <w:lang w:val="en-GB" w:eastAsia="ro-RO"/>
        </w:rPr>
        <w:t>Extinderi</w:t>
      </w:r>
      <w:proofErr w:type="spellEnd"/>
      <w:r w:rsidRPr="008666A9">
        <w:rPr>
          <w:rFonts w:eastAsia="Calibri" w:cstheme="minorHAnsi"/>
          <w:b/>
          <w:sz w:val="24"/>
          <w:szCs w:val="24"/>
          <w:lang w:val="en-GB" w:eastAsia="ro-RO"/>
        </w:rPr>
        <w:t>/</w:t>
      </w:r>
      <w:proofErr w:type="spellStart"/>
      <w:r>
        <w:rPr>
          <w:rFonts w:eastAsia="Calibri" w:cstheme="minorHAnsi"/>
          <w:b/>
          <w:sz w:val="24"/>
          <w:szCs w:val="24"/>
          <w:lang w:val="en-GB" w:eastAsia="ro-RO"/>
        </w:rPr>
        <w:t>deschideri</w:t>
      </w:r>
      <w:proofErr w:type="spellEnd"/>
      <w:r>
        <w:rPr>
          <w:rFonts w:eastAsia="Calibri" w:cstheme="minorHAnsi"/>
          <w:b/>
          <w:sz w:val="24"/>
          <w:szCs w:val="24"/>
          <w:lang w:val="en-GB" w:eastAsia="ro-RO"/>
        </w:rPr>
        <w:t xml:space="preserve"> </w:t>
      </w:r>
      <w:proofErr w:type="spellStart"/>
      <w:r>
        <w:rPr>
          <w:rFonts w:eastAsia="Calibri" w:cstheme="minorHAnsi"/>
          <w:b/>
          <w:sz w:val="24"/>
          <w:szCs w:val="24"/>
          <w:lang w:val="en-GB" w:eastAsia="ro-RO"/>
        </w:rPr>
        <w:t>spre</w:t>
      </w:r>
      <w:proofErr w:type="spellEnd"/>
      <w:r>
        <w:rPr>
          <w:rFonts w:eastAsia="Calibri" w:cstheme="minorHAnsi"/>
          <w:b/>
          <w:sz w:val="24"/>
          <w:szCs w:val="24"/>
          <w:lang w:val="en-GB" w:eastAsia="ro-RO"/>
        </w:rPr>
        <w:t xml:space="preserve"> </w:t>
      </w:r>
      <w:proofErr w:type="spellStart"/>
      <w:r>
        <w:rPr>
          <w:rFonts w:eastAsia="Calibri" w:cstheme="minorHAnsi"/>
          <w:b/>
          <w:sz w:val="24"/>
          <w:szCs w:val="24"/>
          <w:lang w:val="en-GB" w:eastAsia="ro-RO"/>
        </w:rPr>
        <w:t>alte</w:t>
      </w:r>
      <w:proofErr w:type="spellEnd"/>
      <w:r>
        <w:rPr>
          <w:rFonts w:eastAsia="Calibri" w:cstheme="minorHAnsi"/>
          <w:b/>
          <w:sz w:val="24"/>
          <w:szCs w:val="24"/>
          <w:lang w:val="en-GB" w:eastAsia="ro-RO"/>
        </w:rPr>
        <w:t xml:space="preserve"> discipline</w:t>
      </w:r>
    </w:p>
    <w:p w14:paraId="23ED1015" w14:textId="77777777" w:rsidR="0045731C" w:rsidRDefault="0045731C" w:rsidP="0045731C">
      <w:pPr>
        <w:spacing w:after="160" w:line="259" w:lineRule="auto"/>
        <w:rPr>
          <w:rFonts w:eastAsia="Calibri" w:cstheme="minorHAnsi"/>
          <w:sz w:val="24"/>
          <w:szCs w:val="24"/>
          <w:lang w:val="en-GB" w:eastAsia="ro-RO"/>
        </w:rPr>
      </w:pPr>
      <w:proofErr w:type="spellStart"/>
      <w:r>
        <w:rPr>
          <w:rFonts w:eastAsia="Calibri" w:cstheme="minorHAnsi"/>
          <w:sz w:val="24"/>
          <w:szCs w:val="24"/>
          <w:lang w:val="en-GB" w:eastAsia="ro-RO"/>
        </w:rPr>
        <w:t>Folosirea</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resurselor</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în</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cadrul</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orelor</w:t>
      </w:r>
      <w:proofErr w:type="spellEnd"/>
      <w:r>
        <w:rPr>
          <w:rFonts w:eastAsia="Calibri" w:cstheme="minorHAnsi"/>
          <w:sz w:val="24"/>
          <w:szCs w:val="24"/>
          <w:lang w:val="en-GB" w:eastAsia="ro-RO"/>
        </w:rPr>
        <w:t xml:space="preserve"> de:</w:t>
      </w:r>
    </w:p>
    <w:p w14:paraId="588EAA01" w14:textId="77777777" w:rsidR="0045731C" w:rsidRDefault="0045731C" w:rsidP="0045731C">
      <w:pPr>
        <w:pStyle w:val="Listparagraf"/>
        <w:numPr>
          <w:ilvl w:val="0"/>
          <w:numId w:val="2"/>
        </w:numPr>
        <w:spacing w:after="160" w:line="259" w:lineRule="auto"/>
        <w:rPr>
          <w:rFonts w:eastAsia="Calibri" w:cstheme="minorHAnsi"/>
          <w:sz w:val="24"/>
          <w:szCs w:val="24"/>
          <w:lang w:val="en-GB" w:eastAsia="ro-RO"/>
        </w:rPr>
      </w:pPr>
      <w:proofErr w:type="spellStart"/>
      <w:r>
        <w:rPr>
          <w:rFonts w:eastAsia="Calibri" w:cstheme="minorHAnsi"/>
          <w:sz w:val="24"/>
          <w:szCs w:val="24"/>
          <w:lang w:val="en-GB" w:eastAsia="ro-RO"/>
        </w:rPr>
        <w:t>Educație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Socială</w:t>
      </w:r>
      <w:proofErr w:type="spellEnd"/>
      <w:r>
        <w:rPr>
          <w:rFonts w:eastAsia="Calibri" w:cstheme="minorHAnsi"/>
          <w:sz w:val="24"/>
          <w:szCs w:val="24"/>
          <w:lang w:val="en-GB" w:eastAsia="ro-RO"/>
        </w:rPr>
        <w:t>(</w:t>
      </w:r>
      <w:proofErr w:type="spellStart"/>
      <w:r>
        <w:rPr>
          <w:rFonts w:eastAsia="Calibri" w:cstheme="minorHAnsi"/>
          <w:sz w:val="24"/>
          <w:szCs w:val="24"/>
          <w:lang w:val="en-GB" w:eastAsia="ro-RO"/>
        </w:rPr>
        <w:t>Educație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pentru</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cetățenie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democratică</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cls</w:t>
      </w:r>
      <w:proofErr w:type="spellEnd"/>
      <w:r>
        <w:rPr>
          <w:rFonts w:eastAsia="Calibri" w:cstheme="minorHAnsi"/>
          <w:sz w:val="24"/>
          <w:szCs w:val="24"/>
          <w:lang w:val="en-GB" w:eastAsia="ro-RO"/>
        </w:rPr>
        <w:t xml:space="preserve"> a VII-a); </w:t>
      </w:r>
      <w:proofErr w:type="spellStart"/>
      <w:r>
        <w:rPr>
          <w:rFonts w:eastAsia="Calibri" w:cstheme="minorHAnsi"/>
          <w:sz w:val="24"/>
          <w:szCs w:val="24"/>
          <w:lang w:val="en-GB" w:eastAsia="ro-RO"/>
        </w:rPr>
        <w:t>Consiliere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și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Dezvoltare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Personală</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în</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vederea</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formării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și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dezvoltării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competențelor</w:t>
      </w:r>
      <w:proofErr w:type="spellEnd"/>
      <w:r>
        <w:rPr>
          <w:rFonts w:eastAsia="Calibri" w:cstheme="minorHAnsi"/>
          <w:sz w:val="24"/>
          <w:szCs w:val="24"/>
          <w:lang w:val="en-GB" w:eastAsia="ro-RO"/>
        </w:rPr>
        <w:t xml:space="preserve"> socio-</w:t>
      </w:r>
      <w:proofErr w:type="spellStart"/>
      <w:r>
        <w:rPr>
          <w:rFonts w:eastAsia="Calibri" w:cstheme="minorHAnsi"/>
          <w:sz w:val="24"/>
          <w:szCs w:val="24"/>
          <w:lang w:val="en-GB" w:eastAsia="ro-RO"/>
        </w:rPr>
        <w:t>civice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digitale</w:t>
      </w:r>
      <w:proofErr w:type="spellEnd"/>
      <w:r>
        <w:rPr>
          <w:rFonts w:eastAsia="Calibri" w:cstheme="minorHAnsi"/>
          <w:sz w:val="24"/>
          <w:szCs w:val="24"/>
          <w:lang w:val="en-GB" w:eastAsia="ro-RO"/>
        </w:rPr>
        <w:t xml:space="preserve">,  A </w:t>
      </w:r>
      <w:proofErr w:type="spellStart"/>
      <w:r>
        <w:rPr>
          <w:rFonts w:eastAsia="Calibri" w:cstheme="minorHAnsi"/>
          <w:sz w:val="24"/>
          <w:szCs w:val="24"/>
          <w:lang w:val="en-GB" w:eastAsia="ro-RO"/>
        </w:rPr>
        <w:t>învăța</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să</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înveți</w:t>
      </w:r>
      <w:proofErr w:type="spellEnd"/>
      <w:r>
        <w:rPr>
          <w:rFonts w:eastAsia="Calibri" w:cstheme="minorHAnsi"/>
          <w:sz w:val="24"/>
          <w:szCs w:val="24"/>
          <w:lang w:val="en-GB" w:eastAsia="ro-RO"/>
        </w:rPr>
        <w:t xml:space="preserve">; </w:t>
      </w:r>
    </w:p>
    <w:p w14:paraId="741CC0ED" w14:textId="77777777" w:rsidR="0045731C" w:rsidRPr="008666A9" w:rsidRDefault="0045731C" w:rsidP="0045731C">
      <w:pPr>
        <w:pStyle w:val="Listparagraf"/>
        <w:numPr>
          <w:ilvl w:val="0"/>
          <w:numId w:val="2"/>
        </w:numPr>
        <w:spacing w:after="160" w:line="259" w:lineRule="auto"/>
        <w:rPr>
          <w:rFonts w:eastAsia="Calibri" w:cstheme="minorHAnsi"/>
          <w:i/>
          <w:sz w:val="24"/>
          <w:szCs w:val="24"/>
          <w:lang w:val="en-GB" w:eastAsia="ro-RO"/>
        </w:rPr>
      </w:pPr>
      <w:r>
        <w:rPr>
          <w:rFonts w:eastAsia="Calibri" w:cstheme="minorHAnsi"/>
          <w:sz w:val="24"/>
          <w:szCs w:val="24"/>
          <w:lang w:val="en-GB" w:eastAsia="ro-RO"/>
        </w:rPr>
        <w:t>Optional</w:t>
      </w:r>
      <w:r w:rsidRPr="008666A9">
        <w:rPr>
          <w:rFonts w:eastAsia="Calibri" w:cstheme="minorHAnsi"/>
          <w:i/>
          <w:sz w:val="24"/>
          <w:szCs w:val="24"/>
          <w:lang w:val="en-GB" w:eastAsia="ro-RO"/>
        </w:rPr>
        <w:t xml:space="preserve">- </w:t>
      </w:r>
      <w:proofErr w:type="spellStart"/>
      <w:r w:rsidRPr="008666A9">
        <w:rPr>
          <w:rFonts w:eastAsia="Calibri" w:cstheme="minorHAnsi"/>
          <w:i/>
          <w:sz w:val="24"/>
          <w:szCs w:val="24"/>
          <w:lang w:val="en-GB" w:eastAsia="ro-RO"/>
        </w:rPr>
        <w:t>Istoria</w:t>
      </w:r>
      <w:proofErr w:type="spellEnd"/>
      <w:r w:rsidRPr="008666A9">
        <w:rPr>
          <w:rFonts w:eastAsia="Calibri" w:cstheme="minorHAnsi"/>
          <w:i/>
          <w:sz w:val="24"/>
          <w:szCs w:val="24"/>
          <w:lang w:val="en-GB" w:eastAsia="ro-RO"/>
        </w:rPr>
        <w:t xml:space="preserve"> </w:t>
      </w:r>
      <w:proofErr w:type="spellStart"/>
      <w:r w:rsidRPr="008666A9">
        <w:rPr>
          <w:rFonts w:eastAsia="Calibri" w:cstheme="minorHAnsi"/>
          <w:i/>
          <w:sz w:val="24"/>
          <w:szCs w:val="24"/>
          <w:lang w:val="en-GB" w:eastAsia="ro-RO"/>
        </w:rPr>
        <w:t>în</w:t>
      </w:r>
      <w:proofErr w:type="spellEnd"/>
      <w:r w:rsidRPr="008666A9">
        <w:rPr>
          <w:rFonts w:eastAsia="Calibri" w:cstheme="minorHAnsi"/>
          <w:i/>
          <w:sz w:val="24"/>
          <w:szCs w:val="24"/>
          <w:lang w:val="en-GB" w:eastAsia="ro-RO"/>
        </w:rPr>
        <w:t xml:space="preserve"> </w:t>
      </w:r>
      <w:proofErr w:type="spellStart"/>
      <w:r w:rsidRPr="008666A9">
        <w:rPr>
          <w:rFonts w:eastAsia="Calibri" w:cstheme="minorHAnsi"/>
          <w:i/>
          <w:sz w:val="24"/>
          <w:szCs w:val="24"/>
          <w:lang w:val="en-GB" w:eastAsia="ro-RO"/>
        </w:rPr>
        <w:t>viața</w:t>
      </w:r>
      <w:proofErr w:type="spellEnd"/>
      <w:r w:rsidRPr="008666A9">
        <w:rPr>
          <w:rFonts w:eastAsia="Calibri" w:cstheme="minorHAnsi"/>
          <w:i/>
          <w:sz w:val="24"/>
          <w:szCs w:val="24"/>
          <w:lang w:val="en-GB" w:eastAsia="ro-RO"/>
        </w:rPr>
        <w:t xml:space="preserve"> ta</w:t>
      </w:r>
      <w:r>
        <w:rPr>
          <w:rFonts w:eastAsia="Calibri" w:cstheme="minorHAnsi"/>
          <w:sz w:val="24"/>
          <w:szCs w:val="24"/>
          <w:lang w:val="en-GB" w:eastAsia="ro-RO"/>
        </w:rPr>
        <w:t xml:space="preserve">( </w:t>
      </w:r>
      <w:proofErr w:type="spellStart"/>
      <w:r>
        <w:rPr>
          <w:rFonts w:eastAsia="Calibri" w:cstheme="minorHAnsi"/>
          <w:sz w:val="24"/>
          <w:szCs w:val="24"/>
          <w:lang w:val="en-GB" w:eastAsia="ro-RO"/>
        </w:rPr>
        <w:t>Ideologiile</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și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regimuri</w:t>
      </w:r>
      <w:proofErr w:type="spellEnd"/>
      <w:r>
        <w:rPr>
          <w:rFonts w:eastAsia="Calibri" w:cstheme="minorHAnsi"/>
          <w:sz w:val="24"/>
          <w:szCs w:val="24"/>
          <w:lang w:val="en-GB" w:eastAsia="ro-RO"/>
        </w:rPr>
        <w:t xml:space="preserve"> </w:t>
      </w:r>
      <w:proofErr w:type="spellStart"/>
      <w:r>
        <w:rPr>
          <w:rFonts w:eastAsia="Calibri" w:cstheme="minorHAnsi"/>
          <w:sz w:val="24"/>
          <w:szCs w:val="24"/>
          <w:lang w:val="en-GB" w:eastAsia="ro-RO"/>
        </w:rPr>
        <w:t>totalitare</w:t>
      </w:r>
      <w:proofErr w:type="spellEnd"/>
      <w:r>
        <w:rPr>
          <w:rFonts w:eastAsia="Calibri" w:cstheme="minorHAnsi"/>
          <w:sz w:val="24"/>
          <w:szCs w:val="24"/>
          <w:lang w:val="en-GB" w:eastAsia="ro-RO"/>
        </w:rPr>
        <w:t>)</w:t>
      </w:r>
    </w:p>
    <w:p w14:paraId="0E2238C4" w14:textId="77777777" w:rsidR="0045731C" w:rsidRPr="00561097" w:rsidRDefault="0045731C" w:rsidP="0045731C">
      <w:pPr>
        <w:rPr>
          <w:sz w:val="24"/>
          <w:szCs w:val="24"/>
          <w:lang w:val="en-GB" w:eastAsia="ro-RO"/>
        </w:rPr>
      </w:pPr>
    </w:p>
    <w:p w14:paraId="51E863A3" w14:textId="77777777" w:rsidR="0045731C" w:rsidRPr="00561097" w:rsidRDefault="0045731C" w:rsidP="0045731C">
      <w:pPr>
        <w:rPr>
          <w:color w:val="0000FF" w:themeColor="hyperlink"/>
          <w:sz w:val="24"/>
          <w:szCs w:val="24"/>
          <w:u w:val="single"/>
          <w:lang w:val="en-GB" w:eastAsia="ro-RO"/>
        </w:rPr>
      </w:pPr>
    </w:p>
    <w:p w14:paraId="5B43330A" w14:textId="77777777" w:rsidR="0045731C" w:rsidRDefault="0045731C" w:rsidP="0045731C"/>
    <w:p w14:paraId="3C09E3C5" w14:textId="77777777" w:rsidR="00402AA5" w:rsidRDefault="00402AA5"/>
    <w:sectPr w:rsidR="0040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622D"/>
    <w:multiLevelType w:val="hybridMultilevel"/>
    <w:tmpl w:val="379EF29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3F125712"/>
    <w:multiLevelType w:val="hybridMultilevel"/>
    <w:tmpl w:val="2CF4D83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FC5"/>
    <w:rsid w:val="000121EF"/>
    <w:rsid w:val="00402AA5"/>
    <w:rsid w:val="00443E39"/>
    <w:rsid w:val="0045731C"/>
    <w:rsid w:val="00482712"/>
    <w:rsid w:val="00786EDF"/>
    <w:rsid w:val="00D84F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9791"/>
  <w15:docId w15:val="{CFE781CB-4959-4FB6-B726-C05639D9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1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5731C"/>
    <w:pPr>
      <w:ind w:left="720"/>
      <w:contextualSpacing/>
    </w:pPr>
  </w:style>
  <w:style w:type="character" w:styleId="Hyperlink">
    <w:name w:val="Hyperlink"/>
    <w:basedOn w:val="Fontdeparagrafimplicit"/>
    <w:uiPriority w:val="99"/>
    <w:unhideWhenUsed/>
    <w:rsid w:val="0045731C"/>
    <w:rPr>
      <w:color w:val="0000FF" w:themeColor="hyperlink"/>
      <w:u w:val="single"/>
    </w:rPr>
  </w:style>
  <w:style w:type="paragraph" w:styleId="Titlu">
    <w:name w:val="Title"/>
    <w:basedOn w:val="Normal"/>
    <w:link w:val="TitluCaracter"/>
    <w:qFormat/>
    <w:rsid w:val="0045731C"/>
    <w:pPr>
      <w:spacing w:after="0" w:line="240" w:lineRule="auto"/>
      <w:jc w:val="center"/>
    </w:pPr>
    <w:rPr>
      <w:rFonts w:ascii="TimesRomanR" w:eastAsia="Times New Roman" w:hAnsi="TimesRomanR" w:cs="Times New Roman"/>
      <w:b/>
      <w:bCs/>
      <w:sz w:val="28"/>
      <w:szCs w:val="28"/>
      <w:lang w:val="en-US"/>
    </w:rPr>
  </w:style>
  <w:style w:type="character" w:customStyle="1" w:styleId="TitluCaracter">
    <w:name w:val="Titlu Caracter"/>
    <w:basedOn w:val="Fontdeparagrafimplicit"/>
    <w:link w:val="Titlu"/>
    <w:rsid w:val="0045731C"/>
    <w:rPr>
      <w:rFonts w:ascii="TimesRomanR" w:eastAsia="Times New Roman" w:hAnsi="TimesRomanR" w:cs="Times New Roman"/>
      <w:b/>
      <w:bCs/>
      <w:sz w:val="28"/>
      <w:szCs w:val="28"/>
      <w:lang w:val="en-US"/>
    </w:rPr>
  </w:style>
  <w:style w:type="paragraph" w:styleId="TextnBalon">
    <w:name w:val="Balloon Text"/>
    <w:basedOn w:val="Normal"/>
    <w:link w:val="TextnBalonCaracter"/>
    <w:uiPriority w:val="99"/>
    <w:semiHidden/>
    <w:unhideWhenUsed/>
    <w:rsid w:val="0045731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Ob7nrsOGA" TargetMode="External"/><Relationship Id="rId13" Type="http://schemas.openxmlformats.org/officeDocument/2006/relationships/hyperlink" Target="https://www.youtube.com/playlist?list=PLqle1aQarAtgAGy1WaqyJASQgrRptSVQA" TargetMode="External"/><Relationship Id="rId3" Type="http://schemas.openxmlformats.org/officeDocument/2006/relationships/settings" Target="settings.xml"/><Relationship Id="rId7" Type="http://schemas.openxmlformats.org/officeDocument/2006/relationships/hyperlink" Target="https://stirileprotv.ro" TargetMode="External"/><Relationship Id="rId12" Type="http://schemas.openxmlformats.org/officeDocument/2006/relationships/hyperlink" Target="https://www.youtube.com/watch?v=g4k8h5R_G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Cq2PUHGj3a8&amp;ab_channel=CriticalPast" TargetMode="External"/><Relationship Id="rId5" Type="http://schemas.openxmlformats.org/officeDocument/2006/relationships/image" Target="media/image1.jpeg"/><Relationship Id="rId15" Type="http://schemas.openxmlformats.org/officeDocument/2006/relationships/hyperlink" Target="https://wordwall.net/ro/resource/29308527/istorie/istorie" TargetMode="External"/><Relationship Id="rId10" Type="http://schemas.openxmlformats.org/officeDocument/2006/relationships/hyperlink" Target="https://www.youtube.com/watch?v=e_2of8pmHYU" TargetMode="External"/><Relationship Id="rId4" Type="http://schemas.openxmlformats.org/officeDocument/2006/relationships/webSettings" Target="webSettings.xml"/><Relationship Id="rId9" Type="http://schemas.openxmlformats.org/officeDocument/2006/relationships/hyperlink" Target="https://www.youtube.com/playlist?list=PLqle1aQarAtgAGy1WaqyJASQgrRptSVQA" TargetMode="External"/><Relationship Id="rId14" Type="http://schemas.openxmlformats.org/officeDocument/2006/relationships/hyperlink" Target="https://wordwall.net/ro/resource/26016533/istorie/clasa-a-7-a-cet%c4%83%c8%9bean-%c8%99i-stat-%c3%aen-democra%c8%9bie-%c8%9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1017</Words>
  <Characters>5901</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ana maria doleanu</cp:lastModifiedBy>
  <cp:revision>9</cp:revision>
  <cp:lastPrinted>2023-08-30T16:43:00Z</cp:lastPrinted>
  <dcterms:created xsi:type="dcterms:W3CDTF">2023-08-29T16:33:00Z</dcterms:created>
  <dcterms:modified xsi:type="dcterms:W3CDTF">2023-08-30T16:43:00Z</dcterms:modified>
</cp:coreProperties>
</file>